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9BB" w:rsidRPr="0083610B" w:rsidRDefault="007B39BB"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6877B"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7B39BB" w:rsidRPr="007357C7" w:rsidRDefault="007B39BB" w:rsidP="00733492">
      <w:pPr>
        <w:rPr>
          <w:b/>
          <w:sz w:val="28"/>
          <w:szCs w:val="28"/>
        </w:rPr>
      </w:pPr>
      <w:r w:rsidRPr="007357C7">
        <w:rPr>
          <w:sz w:val="28"/>
          <w:szCs w:val="28"/>
        </w:rPr>
        <w:t xml:space="preserve">Job Title: </w:t>
      </w:r>
      <w:r w:rsidRPr="007357C7">
        <w:rPr>
          <w:sz w:val="28"/>
          <w:szCs w:val="28"/>
        </w:rPr>
        <w:tab/>
      </w:r>
      <w:r w:rsidRPr="00E414FC">
        <w:rPr>
          <w:b/>
          <w:noProof/>
          <w:sz w:val="28"/>
          <w:szCs w:val="28"/>
        </w:rPr>
        <w:t>Architect, University</w:t>
      </w:r>
    </w:p>
    <w:p w:rsidR="00571A27" w:rsidRDefault="007B39BB" w:rsidP="00B71C86">
      <w:pPr>
        <w:spacing w:after="0"/>
        <w:contextualSpacing/>
        <w:rPr>
          <w:sz w:val="28"/>
          <w:szCs w:val="28"/>
        </w:rPr>
      </w:pPr>
      <w:r w:rsidRPr="007357C7">
        <w:rPr>
          <w:sz w:val="28"/>
          <w:szCs w:val="28"/>
        </w:rPr>
        <w:t>Job Family:</w:t>
      </w:r>
      <w:r w:rsidRPr="007357C7">
        <w:rPr>
          <w:sz w:val="28"/>
          <w:szCs w:val="28"/>
        </w:rPr>
        <w:tab/>
      </w:r>
      <w:r w:rsidRPr="00E414FC">
        <w:rPr>
          <w:noProof/>
          <w:sz w:val="28"/>
          <w:szCs w:val="28"/>
        </w:rPr>
        <w:t>Design &amp; Construction</w:t>
      </w:r>
      <w:r w:rsidRPr="007357C7">
        <w:rPr>
          <w:sz w:val="28"/>
          <w:szCs w:val="28"/>
        </w:rPr>
        <w:tab/>
      </w:r>
      <w:r w:rsidRPr="007357C7">
        <w:rPr>
          <w:sz w:val="28"/>
          <w:szCs w:val="28"/>
        </w:rPr>
        <w:tab/>
      </w:r>
      <w:r w:rsidRPr="007357C7">
        <w:rPr>
          <w:sz w:val="28"/>
          <w:szCs w:val="28"/>
        </w:rPr>
        <w:tab/>
      </w:r>
    </w:p>
    <w:p w:rsidR="007B39BB" w:rsidRPr="007357C7" w:rsidRDefault="007B39BB"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E414FC">
        <w:rPr>
          <w:noProof/>
          <w:sz w:val="28"/>
          <w:szCs w:val="28"/>
        </w:rPr>
        <w:t>Design Architecture</w:t>
      </w:r>
    </w:p>
    <w:p w:rsidR="007B39BB" w:rsidRDefault="007B39BB"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F4EC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7B39BB" w:rsidRPr="0083610B" w:rsidRDefault="007B39BB" w:rsidP="00733492">
      <w:pPr>
        <w:rPr>
          <w:b/>
          <w:sz w:val="28"/>
          <w:szCs w:val="28"/>
          <w:u w:val="single"/>
        </w:rPr>
      </w:pPr>
      <w:r w:rsidRPr="0083610B">
        <w:rPr>
          <w:b/>
          <w:sz w:val="28"/>
          <w:szCs w:val="28"/>
          <w:u w:val="single"/>
        </w:rPr>
        <w:t>Job Summary:</w:t>
      </w:r>
    </w:p>
    <w:p w:rsidR="007B39BB" w:rsidRPr="0083610B" w:rsidRDefault="007B39BB" w:rsidP="00733492">
      <w:pPr>
        <w:rPr>
          <w:sz w:val="28"/>
          <w:szCs w:val="28"/>
        </w:rPr>
      </w:pPr>
      <w:r w:rsidRPr="00E414FC">
        <w:rPr>
          <w:noProof/>
          <w:sz w:val="28"/>
          <w:szCs w:val="28"/>
        </w:rPr>
        <w:t>Serves as University Architect for the University of Maryland, Baltimore.  Responsible for Programming and Planning for Capital Projects that will satisfy the needs and mission requirements for the seven professional schools of UMB.  Ensure that the Unive</w:t>
      </w:r>
      <w:r w:rsidR="008336C7">
        <w:rPr>
          <w:noProof/>
          <w:sz w:val="28"/>
          <w:szCs w:val="28"/>
        </w:rPr>
        <w:t>rsity.</w:t>
      </w:r>
    </w:p>
    <w:p w:rsidR="007B39BB" w:rsidRPr="0083610B" w:rsidRDefault="007B39BB" w:rsidP="00733492">
      <w:pPr>
        <w:rPr>
          <w:b/>
          <w:sz w:val="28"/>
          <w:szCs w:val="28"/>
          <w:u w:val="single"/>
        </w:rPr>
      </w:pPr>
      <w:r w:rsidRPr="0083610B">
        <w:rPr>
          <w:b/>
          <w:sz w:val="28"/>
          <w:szCs w:val="28"/>
          <w:u w:val="single"/>
        </w:rPr>
        <w:t>Essential Functions:</w:t>
      </w:r>
    </w:p>
    <w:p w:rsidR="007B39BB" w:rsidRPr="0083610B" w:rsidRDefault="007B39BB" w:rsidP="0069088A">
      <w:pPr>
        <w:pStyle w:val="ListParagraph"/>
        <w:numPr>
          <w:ilvl w:val="0"/>
          <w:numId w:val="1"/>
        </w:numPr>
        <w:rPr>
          <w:sz w:val="28"/>
          <w:szCs w:val="28"/>
        </w:rPr>
      </w:pPr>
      <w:r w:rsidRPr="00E414FC">
        <w:rPr>
          <w:noProof/>
          <w:sz w:val="28"/>
          <w:szCs w:val="28"/>
        </w:rPr>
        <w:t>Works closely and collaboratively with the office of Capital Budget and Planning in the physical development of the UMB Campus.</w:t>
      </w:r>
    </w:p>
    <w:p w:rsidR="007B39BB" w:rsidRPr="00E414FC" w:rsidRDefault="007B39BB" w:rsidP="00BD63B4">
      <w:pPr>
        <w:pStyle w:val="ListParagraph"/>
        <w:numPr>
          <w:ilvl w:val="0"/>
          <w:numId w:val="1"/>
        </w:numPr>
        <w:rPr>
          <w:noProof/>
          <w:sz w:val="28"/>
          <w:szCs w:val="28"/>
        </w:rPr>
      </w:pPr>
      <w:r w:rsidRPr="00E414FC">
        <w:rPr>
          <w:noProof/>
          <w:sz w:val="28"/>
          <w:szCs w:val="28"/>
        </w:rPr>
        <w:t>Provides architectural guidance to senior level leadership of UMB.</w:t>
      </w:r>
    </w:p>
    <w:p w:rsidR="007B39BB" w:rsidRPr="00E414FC" w:rsidRDefault="007B39BB" w:rsidP="00BD63B4">
      <w:pPr>
        <w:pStyle w:val="ListParagraph"/>
        <w:numPr>
          <w:ilvl w:val="0"/>
          <w:numId w:val="1"/>
        </w:numPr>
        <w:rPr>
          <w:noProof/>
          <w:sz w:val="28"/>
          <w:szCs w:val="28"/>
        </w:rPr>
      </w:pPr>
      <w:r w:rsidRPr="00E414FC">
        <w:rPr>
          <w:noProof/>
          <w:sz w:val="28"/>
          <w:szCs w:val="28"/>
        </w:rPr>
        <w:t>Identifies strategies for the implementation of the UMB Facilities Master Plan.</w:t>
      </w:r>
    </w:p>
    <w:p w:rsidR="007B39BB" w:rsidRPr="0083610B" w:rsidRDefault="007B39BB" w:rsidP="0069088A">
      <w:pPr>
        <w:pStyle w:val="ListParagraph"/>
        <w:numPr>
          <w:ilvl w:val="0"/>
          <w:numId w:val="1"/>
        </w:numPr>
        <w:rPr>
          <w:sz w:val="28"/>
          <w:szCs w:val="28"/>
        </w:rPr>
      </w:pPr>
      <w:r w:rsidRPr="00E414FC">
        <w:rPr>
          <w:noProof/>
          <w:sz w:val="28"/>
          <w:szCs w:val="28"/>
        </w:rPr>
        <w:t>Coordinates the FM efforts to update and implement the Utilities portion of the UMB Facilities Master Plan</w:t>
      </w:r>
      <w:r w:rsidR="008336C7">
        <w:rPr>
          <w:noProof/>
          <w:sz w:val="28"/>
          <w:szCs w:val="28"/>
        </w:rPr>
        <w:t>.</w:t>
      </w:r>
    </w:p>
    <w:p w:rsidR="007B39BB" w:rsidRPr="00E414FC" w:rsidRDefault="007B39BB" w:rsidP="00BD63B4">
      <w:pPr>
        <w:pStyle w:val="ListParagraph"/>
        <w:numPr>
          <w:ilvl w:val="0"/>
          <w:numId w:val="1"/>
        </w:numPr>
        <w:rPr>
          <w:noProof/>
          <w:sz w:val="28"/>
          <w:szCs w:val="28"/>
        </w:rPr>
      </w:pPr>
      <w:r w:rsidRPr="00E414FC">
        <w:rPr>
          <w:noProof/>
          <w:sz w:val="28"/>
          <w:szCs w:val="28"/>
        </w:rPr>
        <w:t>Responsible for the preparation of functional space programs for both the university master plan and specific projects.</w:t>
      </w:r>
    </w:p>
    <w:p w:rsidR="007B39BB" w:rsidRPr="0083610B" w:rsidRDefault="007B39BB" w:rsidP="0069088A">
      <w:pPr>
        <w:pStyle w:val="ListParagraph"/>
        <w:numPr>
          <w:ilvl w:val="0"/>
          <w:numId w:val="1"/>
        </w:numPr>
        <w:rPr>
          <w:sz w:val="28"/>
          <w:szCs w:val="28"/>
        </w:rPr>
      </w:pPr>
      <w:r w:rsidRPr="00E414FC">
        <w:rPr>
          <w:noProof/>
          <w:sz w:val="28"/>
          <w:szCs w:val="28"/>
        </w:rPr>
        <w:t>Responsible for program analyses and developing design solution options that may include block and stacking diagrams, adjacency plans</w:t>
      </w:r>
      <w:r w:rsidR="008336C7">
        <w:rPr>
          <w:noProof/>
          <w:sz w:val="28"/>
          <w:szCs w:val="28"/>
        </w:rPr>
        <w:t>.</w:t>
      </w:r>
    </w:p>
    <w:p w:rsidR="007B39BB" w:rsidRPr="0083610B" w:rsidRDefault="007B39BB" w:rsidP="0069088A">
      <w:pPr>
        <w:pStyle w:val="ListParagraph"/>
        <w:numPr>
          <w:ilvl w:val="0"/>
          <w:numId w:val="1"/>
        </w:numPr>
        <w:rPr>
          <w:sz w:val="28"/>
          <w:szCs w:val="28"/>
        </w:rPr>
      </w:pPr>
      <w:r w:rsidRPr="00E414FC">
        <w:rPr>
          <w:noProof/>
          <w:sz w:val="28"/>
          <w:szCs w:val="28"/>
        </w:rPr>
        <w:t>Participates in project formulation studies that may include the development of operating models and metrics.</w:t>
      </w:r>
    </w:p>
    <w:p w:rsidR="007B39BB" w:rsidRPr="0083610B" w:rsidRDefault="007B39BB" w:rsidP="0069088A">
      <w:pPr>
        <w:pStyle w:val="ListParagraph"/>
        <w:numPr>
          <w:ilvl w:val="0"/>
          <w:numId w:val="1"/>
        </w:numPr>
        <w:rPr>
          <w:sz w:val="28"/>
          <w:szCs w:val="28"/>
        </w:rPr>
      </w:pPr>
      <w:r w:rsidRPr="00E414FC">
        <w:rPr>
          <w:noProof/>
          <w:sz w:val="28"/>
          <w:szCs w:val="28"/>
        </w:rPr>
        <w:t>Reviews and directs the work of contract planning and design consultants.</w:t>
      </w:r>
    </w:p>
    <w:p w:rsidR="007B39BB" w:rsidRPr="0083610B" w:rsidRDefault="007B39BB" w:rsidP="0069088A">
      <w:pPr>
        <w:pStyle w:val="ListParagraph"/>
        <w:numPr>
          <w:ilvl w:val="0"/>
          <w:numId w:val="1"/>
        </w:numPr>
        <w:rPr>
          <w:sz w:val="28"/>
          <w:szCs w:val="28"/>
        </w:rPr>
      </w:pPr>
      <w:r w:rsidRPr="00E414FC">
        <w:rPr>
          <w:noProof/>
          <w:sz w:val="28"/>
          <w:szCs w:val="28"/>
        </w:rPr>
        <w:t>Assists in the preparation of RFPs soliciting planning and building design services; participates in the selection of these consultants.</w:t>
      </w:r>
    </w:p>
    <w:p w:rsidR="007B39BB" w:rsidRPr="00E414FC" w:rsidRDefault="007B39BB" w:rsidP="00BD63B4">
      <w:pPr>
        <w:pStyle w:val="ListParagraph"/>
        <w:numPr>
          <w:ilvl w:val="0"/>
          <w:numId w:val="1"/>
        </w:numPr>
        <w:rPr>
          <w:noProof/>
          <w:sz w:val="28"/>
          <w:szCs w:val="28"/>
        </w:rPr>
      </w:pPr>
      <w:r w:rsidRPr="00E414FC">
        <w:rPr>
          <w:noProof/>
          <w:sz w:val="28"/>
          <w:szCs w:val="28"/>
        </w:rPr>
        <w:t>Participates in the preparation of facilities programs and cost estimates.</w:t>
      </w:r>
    </w:p>
    <w:p w:rsidR="007B39BB" w:rsidRPr="008336C7" w:rsidRDefault="007B39BB" w:rsidP="008336C7">
      <w:pPr>
        <w:pStyle w:val="ListParagraph"/>
        <w:numPr>
          <w:ilvl w:val="0"/>
          <w:numId w:val="1"/>
        </w:numPr>
        <w:rPr>
          <w:noProof/>
          <w:sz w:val="28"/>
          <w:szCs w:val="28"/>
        </w:rPr>
      </w:pPr>
      <w:r w:rsidRPr="00E414FC">
        <w:rPr>
          <w:noProof/>
          <w:sz w:val="28"/>
          <w:szCs w:val="28"/>
        </w:rPr>
        <w:t>Responsible for feasibility studies and analyses of campus facilities issues.</w:t>
      </w:r>
    </w:p>
    <w:p w:rsidR="007B39BB" w:rsidRPr="0083610B" w:rsidRDefault="007B39BB" w:rsidP="0069088A">
      <w:pPr>
        <w:pStyle w:val="ListParagraph"/>
        <w:numPr>
          <w:ilvl w:val="0"/>
          <w:numId w:val="1"/>
        </w:numPr>
        <w:rPr>
          <w:sz w:val="28"/>
          <w:szCs w:val="28"/>
        </w:rPr>
      </w:pPr>
      <w:r w:rsidRPr="00E414FC">
        <w:rPr>
          <w:noProof/>
          <w:sz w:val="28"/>
          <w:szCs w:val="28"/>
        </w:rPr>
        <w:lastRenderedPageBreak/>
        <w:t>Serves on development team consisting of project managers, design and construction professionals, capital planners and others to provide comprehensive, coordinated and strategic planning services.</w:t>
      </w:r>
    </w:p>
    <w:p w:rsidR="007B39BB" w:rsidRPr="0083610B" w:rsidRDefault="007B39BB" w:rsidP="0069088A">
      <w:pPr>
        <w:pStyle w:val="ListParagraph"/>
        <w:numPr>
          <w:ilvl w:val="0"/>
          <w:numId w:val="1"/>
        </w:numPr>
        <w:rPr>
          <w:sz w:val="28"/>
          <w:szCs w:val="28"/>
        </w:rPr>
      </w:pPr>
      <w:r w:rsidRPr="0083610B">
        <w:rPr>
          <w:sz w:val="28"/>
          <w:szCs w:val="28"/>
        </w:rPr>
        <w:t>Performs other duties as assigned.</w:t>
      </w:r>
    </w:p>
    <w:p w:rsidR="007B39BB" w:rsidRPr="0083610B" w:rsidRDefault="007B39BB" w:rsidP="00733492">
      <w:pPr>
        <w:rPr>
          <w:b/>
          <w:sz w:val="28"/>
          <w:szCs w:val="28"/>
          <w:u w:val="single"/>
        </w:rPr>
      </w:pPr>
      <w:r w:rsidRPr="0083610B">
        <w:rPr>
          <w:b/>
          <w:sz w:val="28"/>
          <w:szCs w:val="28"/>
          <w:u w:val="single"/>
        </w:rPr>
        <w:t>Minimum Qualifications</w:t>
      </w:r>
    </w:p>
    <w:p w:rsidR="007B39BB" w:rsidRPr="0083610B" w:rsidRDefault="007B39BB" w:rsidP="00FA029B">
      <w:pPr>
        <w:spacing w:after="120"/>
        <w:contextualSpacing/>
        <w:rPr>
          <w:sz w:val="28"/>
          <w:szCs w:val="28"/>
        </w:rPr>
      </w:pPr>
      <w:r w:rsidRPr="0083610B">
        <w:rPr>
          <w:sz w:val="28"/>
          <w:szCs w:val="28"/>
        </w:rPr>
        <w:t xml:space="preserve">Education: </w:t>
      </w:r>
      <w:r w:rsidRPr="00E414FC">
        <w:rPr>
          <w:noProof/>
          <w:sz w:val="28"/>
          <w:szCs w:val="28"/>
        </w:rPr>
        <w:t>Bachelors</w:t>
      </w:r>
      <w:r w:rsidRPr="0083610B">
        <w:rPr>
          <w:sz w:val="28"/>
          <w:szCs w:val="28"/>
        </w:rPr>
        <w:t xml:space="preserve"> </w:t>
      </w:r>
      <w:r w:rsidRPr="00E414FC">
        <w:rPr>
          <w:noProof/>
          <w:sz w:val="28"/>
          <w:szCs w:val="28"/>
        </w:rPr>
        <w:t>Architecture</w:t>
      </w:r>
    </w:p>
    <w:p w:rsidR="007B39BB" w:rsidRPr="0083610B" w:rsidRDefault="007B39BB" w:rsidP="00FA029B">
      <w:pPr>
        <w:spacing w:after="120"/>
        <w:contextualSpacing/>
        <w:rPr>
          <w:sz w:val="28"/>
          <w:szCs w:val="28"/>
        </w:rPr>
      </w:pPr>
      <w:r w:rsidRPr="0083610B">
        <w:rPr>
          <w:sz w:val="28"/>
          <w:szCs w:val="28"/>
        </w:rPr>
        <w:t xml:space="preserve">Experience: </w:t>
      </w:r>
      <w:r w:rsidRPr="00E414FC">
        <w:rPr>
          <w:noProof/>
          <w:sz w:val="28"/>
          <w:szCs w:val="28"/>
        </w:rPr>
        <w:t>Five (5) years</w:t>
      </w:r>
      <w:r w:rsidRPr="0083610B">
        <w:rPr>
          <w:sz w:val="28"/>
          <w:szCs w:val="28"/>
        </w:rPr>
        <w:t xml:space="preserve"> </w:t>
      </w:r>
      <w:r w:rsidR="00BB1CE8">
        <w:rPr>
          <w:sz w:val="28"/>
          <w:szCs w:val="28"/>
        </w:rPr>
        <w:t xml:space="preserve">of related </w:t>
      </w:r>
      <w:r w:rsidR="00571A27">
        <w:rPr>
          <w:sz w:val="28"/>
          <w:szCs w:val="28"/>
        </w:rPr>
        <w:t xml:space="preserve">architecture </w:t>
      </w:r>
      <w:bookmarkStart w:id="0" w:name="_GoBack"/>
      <w:bookmarkEnd w:id="0"/>
      <w:r w:rsidR="00BB1CE8">
        <w:rPr>
          <w:sz w:val="28"/>
          <w:szCs w:val="28"/>
        </w:rPr>
        <w:t>experience</w:t>
      </w:r>
    </w:p>
    <w:p w:rsidR="007B39BB" w:rsidRPr="0083610B" w:rsidRDefault="007B39BB" w:rsidP="00FA029B">
      <w:pPr>
        <w:spacing w:after="120"/>
        <w:contextualSpacing/>
        <w:rPr>
          <w:sz w:val="28"/>
          <w:szCs w:val="28"/>
        </w:rPr>
      </w:pPr>
      <w:r w:rsidRPr="0083610B">
        <w:rPr>
          <w:sz w:val="28"/>
          <w:szCs w:val="28"/>
        </w:rPr>
        <w:t xml:space="preserve">Supervisory: </w:t>
      </w:r>
    </w:p>
    <w:p w:rsidR="007B39BB" w:rsidRPr="0083610B" w:rsidRDefault="007B39BB" w:rsidP="00FA029B">
      <w:pPr>
        <w:spacing w:after="120"/>
        <w:contextualSpacing/>
        <w:rPr>
          <w:sz w:val="28"/>
          <w:szCs w:val="28"/>
        </w:rPr>
      </w:pPr>
      <w:r w:rsidRPr="0083610B">
        <w:rPr>
          <w:sz w:val="28"/>
          <w:szCs w:val="28"/>
        </w:rPr>
        <w:t xml:space="preserve">Licensure/Certification: </w:t>
      </w:r>
      <w:r w:rsidRPr="00E414FC">
        <w:rPr>
          <w:noProof/>
          <w:sz w:val="28"/>
          <w:szCs w:val="28"/>
        </w:rPr>
        <w:t>Licensed Architect</w:t>
      </w:r>
    </w:p>
    <w:p w:rsidR="007B39BB" w:rsidRPr="0083610B" w:rsidRDefault="007B39BB" w:rsidP="00FA029B">
      <w:pPr>
        <w:spacing w:after="120"/>
        <w:contextualSpacing/>
        <w:rPr>
          <w:noProof/>
          <w:sz w:val="28"/>
          <w:szCs w:val="28"/>
        </w:rPr>
      </w:pPr>
      <w:r w:rsidRPr="0083610B">
        <w:rPr>
          <w:sz w:val="28"/>
          <w:szCs w:val="28"/>
        </w:rPr>
        <w:t xml:space="preserve">Other:  </w:t>
      </w:r>
      <w:r w:rsidRPr="00E414FC">
        <w:rPr>
          <w:noProof/>
          <w:sz w:val="28"/>
          <w:szCs w:val="28"/>
        </w:rPr>
        <w:t>No subsitution of experience for minimum education requirement.</w:t>
      </w:r>
    </w:p>
    <w:p w:rsidR="007B39BB" w:rsidRPr="0083610B" w:rsidRDefault="007B39BB" w:rsidP="00733492">
      <w:pPr>
        <w:rPr>
          <w:b/>
          <w:noProof/>
          <w:sz w:val="28"/>
          <w:szCs w:val="28"/>
          <w:u w:val="single"/>
        </w:rPr>
      </w:pPr>
    </w:p>
    <w:p w:rsidR="007B39BB" w:rsidRPr="0083610B" w:rsidRDefault="007B39BB" w:rsidP="00733492">
      <w:pPr>
        <w:rPr>
          <w:b/>
          <w:noProof/>
          <w:sz w:val="28"/>
          <w:szCs w:val="28"/>
          <w:u w:val="single"/>
        </w:rPr>
      </w:pPr>
      <w:r w:rsidRPr="0083610B">
        <w:rPr>
          <w:b/>
          <w:noProof/>
          <w:sz w:val="28"/>
          <w:szCs w:val="28"/>
          <w:u w:val="single"/>
        </w:rPr>
        <w:t>Knowledge, Skills, and Abilities</w:t>
      </w:r>
    </w:p>
    <w:p w:rsidR="007B39BB" w:rsidRPr="0083610B" w:rsidRDefault="007B39BB" w:rsidP="00733492">
      <w:pPr>
        <w:rPr>
          <w:i/>
          <w:noProof/>
          <w:sz w:val="28"/>
          <w:szCs w:val="28"/>
        </w:rPr>
      </w:pPr>
      <w:r w:rsidRPr="0083610B">
        <w:rPr>
          <w:i/>
          <w:noProof/>
          <w:sz w:val="28"/>
          <w:szCs w:val="28"/>
        </w:rPr>
        <w:t>Managers may provide prefered knowledge, skills, and abilities as necessary.</w:t>
      </w:r>
    </w:p>
    <w:p w:rsidR="007B39BB" w:rsidRDefault="007B39BB"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A716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7B39BB" w:rsidRPr="0083610B" w:rsidRDefault="007B39BB" w:rsidP="007357C7">
      <w:pPr>
        <w:spacing w:after="0"/>
        <w:contextualSpacing/>
        <w:rPr>
          <w:sz w:val="20"/>
          <w:szCs w:val="16"/>
        </w:rPr>
      </w:pPr>
      <w:r w:rsidRPr="0083610B">
        <w:rPr>
          <w:sz w:val="20"/>
          <w:szCs w:val="16"/>
        </w:rPr>
        <w:t>Job Code:</w:t>
      </w:r>
      <w:r w:rsidRPr="0083610B">
        <w:rPr>
          <w:sz w:val="20"/>
          <w:szCs w:val="16"/>
        </w:rPr>
        <w:tab/>
      </w:r>
      <w:r w:rsidRPr="00E414FC">
        <w:rPr>
          <w:noProof/>
          <w:sz w:val="20"/>
          <w:szCs w:val="16"/>
        </w:rPr>
        <w:t>E0203G</w:t>
      </w:r>
    </w:p>
    <w:p w:rsidR="007B39BB" w:rsidRPr="0083610B" w:rsidRDefault="007B39BB" w:rsidP="007357C7">
      <w:pPr>
        <w:spacing w:after="0"/>
        <w:contextualSpacing/>
        <w:rPr>
          <w:sz w:val="20"/>
          <w:szCs w:val="16"/>
        </w:rPr>
      </w:pPr>
      <w:r w:rsidRPr="0083610B">
        <w:rPr>
          <w:sz w:val="20"/>
          <w:szCs w:val="16"/>
        </w:rPr>
        <w:t xml:space="preserve">SOC Code: </w:t>
      </w:r>
      <w:r w:rsidRPr="0083610B">
        <w:rPr>
          <w:sz w:val="20"/>
          <w:szCs w:val="16"/>
        </w:rPr>
        <w:tab/>
      </w:r>
      <w:r w:rsidRPr="00E414FC">
        <w:rPr>
          <w:noProof/>
          <w:sz w:val="20"/>
          <w:szCs w:val="16"/>
        </w:rPr>
        <w:t>171011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E414FC">
        <w:rPr>
          <w:noProof/>
          <w:sz w:val="20"/>
          <w:szCs w:val="16"/>
        </w:rPr>
        <w:t>Computer</w:t>
      </w:r>
      <w:r w:rsidRPr="0083610B">
        <w:rPr>
          <w:sz w:val="20"/>
          <w:szCs w:val="16"/>
        </w:rPr>
        <w:tab/>
      </w:r>
    </w:p>
    <w:p w:rsidR="007B39BB" w:rsidRPr="0083610B" w:rsidRDefault="007B39BB" w:rsidP="007357C7">
      <w:pPr>
        <w:spacing w:after="0"/>
        <w:contextualSpacing/>
        <w:rPr>
          <w:sz w:val="20"/>
          <w:szCs w:val="16"/>
        </w:rPr>
      </w:pPr>
      <w:r w:rsidRPr="0083610B">
        <w:rPr>
          <w:sz w:val="20"/>
          <w:szCs w:val="16"/>
        </w:rPr>
        <w:t>EEO6 Code:</w:t>
      </w:r>
      <w:r w:rsidRPr="0083610B">
        <w:rPr>
          <w:sz w:val="20"/>
          <w:szCs w:val="16"/>
        </w:rPr>
        <w:tab/>
      </w:r>
      <w:r w:rsidRPr="00E414FC">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E414FC">
        <w:rPr>
          <w:noProof/>
          <w:sz w:val="20"/>
          <w:szCs w:val="16"/>
        </w:rPr>
        <w:t>9534001</w:t>
      </w:r>
    </w:p>
    <w:p w:rsidR="007B39BB" w:rsidRPr="0083610B" w:rsidRDefault="007B39BB" w:rsidP="007357C7">
      <w:pPr>
        <w:spacing w:after="0"/>
        <w:contextualSpacing/>
        <w:rPr>
          <w:sz w:val="20"/>
          <w:szCs w:val="16"/>
        </w:rPr>
      </w:pPr>
      <w:r w:rsidRPr="0083610B">
        <w:rPr>
          <w:sz w:val="20"/>
          <w:szCs w:val="16"/>
        </w:rPr>
        <w:t>USM eCode:</w:t>
      </w:r>
      <w:r w:rsidRPr="0083610B">
        <w:rPr>
          <w:sz w:val="20"/>
          <w:szCs w:val="16"/>
        </w:rPr>
        <w:tab/>
      </w:r>
      <w:r w:rsidRPr="00E414FC">
        <w:rPr>
          <w:noProof/>
          <w:sz w:val="20"/>
          <w:szCs w:val="16"/>
        </w:rPr>
        <w:t>E30020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E414FC">
        <w:rPr>
          <w:noProof/>
          <w:sz w:val="20"/>
          <w:szCs w:val="16"/>
        </w:rPr>
        <w:t>3A</w:t>
      </w:r>
    </w:p>
    <w:p w:rsidR="007B39BB" w:rsidRDefault="007B39BB" w:rsidP="00733492">
      <w:pPr>
        <w:rPr>
          <w:i/>
          <w:noProof/>
          <w:sz w:val="16"/>
          <w:szCs w:val="16"/>
        </w:rPr>
        <w:sectPr w:rsidR="007B39BB" w:rsidSect="007B39BB">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5C1C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7B39BB" w:rsidRPr="00B84125" w:rsidRDefault="007B39BB" w:rsidP="00733492">
      <w:pPr>
        <w:rPr>
          <w:i/>
          <w:noProof/>
          <w:sz w:val="16"/>
          <w:szCs w:val="16"/>
        </w:rPr>
      </w:pPr>
    </w:p>
    <w:sectPr w:rsidR="007B39BB" w:rsidRPr="00B84125" w:rsidSect="007B39BB">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9BB" w:rsidRDefault="007B39BB" w:rsidP="00733492">
      <w:pPr>
        <w:spacing w:after="0" w:line="240" w:lineRule="auto"/>
      </w:pPr>
      <w:r>
        <w:separator/>
      </w:r>
    </w:p>
  </w:endnote>
  <w:endnote w:type="continuationSeparator" w:id="0">
    <w:p w:rsidR="007B39BB" w:rsidRDefault="007B39BB"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663502"/>
      <w:docPartObj>
        <w:docPartGallery w:val="Page Numbers (Bottom of Page)"/>
        <w:docPartUnique/>
      </w:docPartObj>
    </w:sdtPr>
    <w:sdtEndPr>
      <w:rPr>
        <w:noProof/>
      </w:rPr>
    </w:sdtEndPr>
    <w:sdtContent>
      <w:p w:rsidR="007B39BB" w:rsidRDefault="007B39BB" w:rsidP="00106EA5">
        <w:pPr>
          <w:pStyle w:val="Footer"/>
        </w:pPr>
        <w:r w:rsidRPr="00E414FC">
          <w:rPr>
            <w:noProof/>
            <w:sz w:val="18"/>
          </w:rPr>
          <w:t>Architect, University</w:t>
        </w:r>
        <w:r w:rsidRPr="00106EA5">
          <w:rPr>
            <w:sz w:val="18"/>
          </w:rPr>
          <w:t xml:space="preserve">         </w:t>
        </w:r>
        <w:r>
          <w:t xml:space="preserve">                                                   </w:t>
        </w:r>
        <w:r>
          <w:fldChar w:fldCharType="begin"/>
        </w:r>
        <w:r>
          <w:instrText xml:space="preserve"> PAGE   \* MERGEFORMAT </w:instrText>
        </w:r>
        <w:r>
          <w:fldChar w:fldCharType="separate"/>
        </w:r>
        <w:r w:rsidR="00571A27">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85317" w:rsidRDefault="00BD63B4" w:rsidP="00106EA5">
        <w:pPr>
          <w:pStyle w:val="Footer"/>
        </w:pPr>
        <w:r w:rsidRPr="00E414FC">
          <w:rPr>
            <w:noProof/>
            <w:sz w:val="18"/>
          </w:rPr>
          <w:t>Architect, University</w:t>
        </w:r>
        <w:r w:rsidR="00385317" w:rsidRPr="00106EA5">
          <w:rPr>
            <w:sz w:val="18"/>
          </w:rPr>
          <w:t xml:space="preserve">         </w:t>
        </w:r>
        <w:r w:rsidR="00385317">
          <w:t xml:space="preserve">                                                   </w:t>
        </w:r>
        <w:r w:rsidR="00385317">
          <w:fldChar w:fldCharType="begin"/>
        </w:r>
        <w:r w:rsidR="00385317">
          <w:instrText xml:space="preserve"> PAGE   \* MERGEFORMAT </w:instrText>
        </w:r>
        <w:r w:rsidR="00385317">
          <w:fldChar w:fldCharType="separate"/>
        </w:r>
        <w:r w:rsidR="007B39BB">
          <w:rPr>
            <w:noProof/>
          </w:rPr>
          <w:t>1</w:t>
        </w:r>
        <w:r w:rsidR="0038531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9BB" w:rsidRDefault="007B39BB" w:rsidP="00733492">
      <w:pPr>
        <w:spacing w:after="0" w:line="240" w:lineRule="auto"/>
      </w:pPr>
      <w:r>
        <w:separator/>
      </w:r>
    </w:p>
  </w:footnote>
  <w:footnote w:type="continuationSeparator" w:id="0">
    <w:p w:rsidR="007B39BB" w:rsidRDefault="007B39BB"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9BB" w:rsidRPr="0083610B" w:rsidRDefault="007B39B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7B39BB" w:rsidTr="0069088A">
      <w:trPr>
        <w:trHeight w:val="333"/>
      </w:trPr>
      <w:tc>
        <w:tcPr>
          <w:tcW w:w="0" w:type="auto"/>
          <w:shd w:val="clear" w:color="auto" w:fill="FF0000"/>
          <w:vAlign w:val="center"/>
        </w:tcPr>
        <w:p w:rsidR="007B39BB" w:rsidRDefault="007B39BB">
          <w:pPr>
            <w:pStyle w:val="Header"/>
            <w:rPr>
              <w:caps/>
              <w:color w:val="FFFFFF" w:themeColor="background1"/>
            </w:rPr>
          </w:pPr>
        </w:p>
      </w:tc>
      <w:tc>
        <w:tcPr>
          <w:tcW w:w="0" w:type="auto"/>
          <w:shd w:val="clear" w:color="auto" w:fill="D9D9D9" w:themeFill="background1" w:themeFillShade="D9"/>
        </w:tcPr>
        <w:p w:rsidR="007B39BB" w:rsidRPr="00F64D03" w:rsidRDefault="00571A27" w:rsidP="00C276CF">
          <w:pPr>
            <w:pStyle w:val="Header"/>
            <w:jc w:val="center"/>
            <w:rPr>
              <w:b/>
              <w:caps/>
              <w:color w:val="FFFFFF" w:themeColor="background1"/>
            </w:rPr>
          </w:pPr>
          <w:sdt>
            <w:sdtPr>
              <w:rPr>
                <w:b/>
                <w:sz w:val="32"/>
              </w:rPr>
              <w:alias w:val="Title"/>
              <w:tag w:val=""/>
              <w:id w:val="-2043897198"/>
              <w:placeholder>
                <w:docPart w:val="B17E17711006429195472568857017A9"/>
              </w:placeholder>
              <w:dataBinding w:prefixMappings="xmlns:ns0='http://purl.org/dc/elements/1.1/' xmlns:ns1='http://schemas.openxmlformats.org/package/2006/metadata/core-properties' " w:xpath="/ns1:coreProperties[1]/ns0:title[1]" w:storeItemID="{6C3C8BC8-F283-45AE-878A-BAB7291924A1}"/>
              <w:text/>
            </w:sdtPr>
            <w:sdtEndPr/>
            <w:sdtContent>
              <w:r w:rsidR="008336C7">
                <w:rPr>
                  <w:b/>
                  <w:sz w:val="32"/>
                </w:rPr>
                <w:t>University of Maryland, Baltimore - OLD JOB DESCRIPTION</w:t>
              </w:r>
            </w:sdtContent>
          </w:sdt>
        </w:p>
      </w:tc>
    </w:tr>
  </w:tbl>
  <w:p w:rsidR="007B39BB" w:rsidRDefault="007B39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317" w:rsidRPr="0083610B" w:rsidRDefault="0038531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85317" w:rsidTr="0069088A">
      <w:trPr>
        <w:trHeight w:val="333"/>
      </w:trPr>
      <w:tc>
        <w:tcPr>
          <w:tcW w:w="0" w:type="auto"/>
          <w:shd w:val="clear" w:color="auto" w:fill="FF0000"/>
          <w:vAlign w:val="center"/>
        </w:tcPr>
        <w:p w:rsidR="00385317" w:rsidRDefault="00385317">
          <w:pPr>
            <w:pStyle w:val="Header"/>
            <w:rPr>
              <w:caps/>
              <w:color w:val="FFFFFF" w:themeColor="background1"/>
            </w:rPr>
          </w:pPr>
        </w:p>
      </w:tc>
      <w:tc>
        <w:tcPr>
          <w:tcW w:w="0" w:type="auto"/>
          <w:shd w:val="clear" w:color="auto" w:fill="D9D9D9" w:themeFill="background1" w:themeFillShade="D9"/>
        </w:tcPr>
        <w:p w:rsidR="00385317" w:rsidRPr="00F64D03" w:rsidRDefault="00571A27" w:rsidP="00C276CF">
          <w:pPr>
            <w:pStyle w:val="Header"/>
            <w:jc w:val="center"/>
            <w:rPr>
              <w:b/>
              <w:caps/>
              <w:color w:val="FFFFFF" w:themeColor="background1"/>
            </w:rPr>
          </w:pPr>
          <w:sdt>
            <w:sdtPr>
              <w:rPr>
                <w:b/>
                <w:sz w:val="32"/>
              </w:rPr>
              <w:alias w:val="Title"/>
              <w:tag w:val=""/>
              <w:id w:val="-773790484"/>
              <w:placeholder>
                <w:docPart w:val="B17E17711006429195472568857017A9"/>
              </w:placeholder>
              <w:dataBinding w:prefixMappings="xmlns:ns0='http://purl.org/dc/elements/1.1/' xmlns:ns1='http://schemas.openxmlformats.org/package/2006/metadata/core-properties' " w:xpath="/ns1:coreProperties[1]/ns0:title[1]" w:storeItemID="{6C3C8BC8-F283-45AE-878A-BAB7291924A1}"/>
              <w:text/>
            </w:sdtPr>
            <w:sdtEndPr/>
            <w:sdtContent>
              <w:r w:rsidR="00385317" w:rsidRPr="0083610B">
                <w:rPr>
                  <w:b/>
                  <w:sz w:val="32"/>
                </w:rPr>
                <w:t xml:space="preserve">University of Maryland, Baltimore - OLD JOB DESCRIPTION </w:t>
              </w:r>
            </w:sdtContent>
          </w:sdt>
        </w:p>
      </w:tc>
    </w:tr>
  </w:tbl>
  <w:p w:rsidR="00385317" w:rsidRDefault="00385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A5B9C"/>
    <w:rsid w:val="00106EA5"/>
    <w:rsid w:val="00123779"/>
    <w:rsid w:val="001A3FF5"/>
    <w:rsid w:val="001E721E"/>
    <w:rsid w:val="00331E7A"/>
    <w:rsid w:val="00385317"/>
    <w:rsid w:val="00571A27"/>
    <w:rsid w:val="00583352"/>
    <w:rsid w:val="005B65D9"/>
    <w:rsid w:val="0069088A"/>
    <w:rsid w:val="006A08DB"/>
    <w:rsid w:val="00733492"/>
    <w:rsid w:val="007357C7"/>
    <w:rsid w:val="007B39BB"/>
    <w:rsid w:val="008336C7"/>
    <w:rsid w:val="0083610B"/>
    <w:rsid w:val="00AA274F"/>
    <w:rsid w:val="00B36C39"/>
    <w:rsid w:val="00B71AC1"/>
    <w:rsid w:val="00B71C86"/>
    <w:rsid w:val="00B7572F"/>
    <w:rsid w:val="00B84125"/>
    <w:rsid w:val="00BB1CE8"/>
    <w:rsid w:val="00BB7A06"/>
    <w:rsid w:val="00BD63B4"/>
    <w:rsid w:val="00C276CF"/>
    <w:rsid w:val="00C44AC2"/>
    <w:rsid w:val="00DB0EBF"/>
    <w:rsid w:val="00E27EEB"/>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17E17711006429195472568857017A9"/>
        <w:category>
          <w:name w:val="General"/>
          <w:gallery w:val="placeholder"/>
        </w:category>
        <w:types>
          <w:type w:val="bbPlcHdr"/>
        </w:types>
        <w:behaviors>
          <w:behavior w:val="content"/>
        </w:behaviors>
        <w:guid w:val="{2B556083-7340-4491-95BA-2FDA4440DC29}"/>
      </w:docPartPr>
      <w:docPartBody>
        <w:p w:rsidR="00A97A8B" w:rsidRDefault="00E56F9C" w:rsidP="00E56F9C">
          <w:pPr>
            <w:pStyle w:val="B17E17711006429195472568857017A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9C"/>
    <w:rsid w:val="00A97A8B"/>
    <w:rsid w:val="00E5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7E17711006429195472568857017A9">
    <w:name w:val="B17E17711006429195472568857017A9"/>
    <w:rsid w:val="00E56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4</cp:revision>
  <dcterms:created xsi:type="dcterms:W3CDTF">2017-07-07T16:25:00Z</dcterms:created>
  <dcterms:modified xsi:type="dcterms:W3CDTF">2017-07-20T00:14:00Z</dcterms:modified>
</cp:coreProperties>
</file>