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E9F" w:rsidRPr="0083610B" w:rsidRDefault="000C1E9F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7F5BE2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0C1E9F" w:rsidRPr="007357C7" w:rsidRDefault="000C1E9F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E414FC">
        <w:rPr>
          <w:b/>
          <w:noProof/>
          <w:sz w:val="28"/>
          <w:szCs w:val="28"/>
        </w:rPr>
        <w:t>Manager, Project Senior</w:t>
      </w:r>
    </w:p>
    <w:p w:rsidR="00CA49B4" w:rsidRDefault="000C1E9F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E414FC">
        <w:rPr>
          <w:noProof/>
          <w:sz w:val="28"/>
          <w:szCs w:val="28"/>
        </w:rPr>
        <w:t>Design &amp; Construction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</w:p>
    <w:p w:rsidR="000C1E9F" w:rsidRPr="007357C7" w:rsidRDefault="000C1E9F" w:rsidP="00B71C86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E414FC">
        <w:rPr>
          <w:noProof/>
          <w:sz w:val="28"/>
          <w:szCs w:val="28"/>
        </w:rPr>
        <w:t>Facilities Project Mgmt</w:t>
      </w:r>
    </w:p>
    <w:p w:rsidR="000C1E9F" w:rsidRDefault="000C1E9F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C1F4F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0C1E9F" w:rsidRPr="0083610B" w:rsidRDefault="000C1E9F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0C1E9F" w:rsidRPr="0083610B" w:rsidRDefault="000C1E9F" w:rsidP="00733492">
      <w:pPr>
        <w:rPr>
          <w:sz w:val="28"/>
          <w:szCs w:val="28"/>
        </w:rPr>
      </w:pPr>
      <w:r w:rsidRPr="00E414FC">
        <w:rPr>
          <w:noProof/>
          <w:sz w:val="28"/>
          <w:szCs w:val="28"/>
        </w:rPr>
        <w:t>Provide direction and control of multiple, simultaneous assigned design and construction capital and non-capital projects from conception to completion. Organize and control project resources, schedules, and costs.  Act as liaison between internal clients</w:t>
      </w:r>
      <w:r w:rsidR="00997B21">
        <w:rPr>
          <w:noProof/>
          <w:sz w:val="28"/>
          <w:szCs w:val="28"/>
        </w:rPr>
        <w:t>.</w:t>
      </w:r>
    </w:p>
    <w:p w:rsidR="000C1E9F" w:rsidRPr="0083610B" w:rsidRDefault="000C1E9F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0C1E9F" w:rsidRPr="0083610B" w:rsidRDefault="000C1E9F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414FC">
        <w:rPr>
          <w:noProof/>
          <w:sz w:val="28"/>
          <w:szCs w:val="28"/>
        </w:rPr>
        <w:t>Manage individual design and construction projects of the largest size (&gt;$50M) and/or multiple projects of the highest levels of complexity. Develops architecture and engineering scopes of work, develops budgets and schedul</w:t>
      </w:r>
      <w:r w:rsidR="00997B21">
        <w:rPr>
          <w:noProof/>
          <w:sz w:val="28"/>
          <w:szCs w:val="28"/>
        </w:rPr>
        <w:t>es, reviews and negotiates fees.</w:t>
      </w:r>
    </w:p>
    <w:p w:rsidR="000C1E9F" w:rsidRPr="0083610B" w:rsidRDefault="000C1E9F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414FC">
        <w:rPr>
          <w:noProof/>
          <w:sz w:val="28"/>
          <w:szCs w:val="28"/>
        </w:rPr>
        <w:t>Review cost estimates and leads/monitors estimate reconciliation and value engineering to maintain project budget.</w:t>
      </w:r>
    </w:p>
    <w:p w:rsidR="000C1E9F" w:rsidRPr="0083610B" w:rsidRDefault="000C1E9F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414FC">
        <w:rPr>
          <w:noProof/>
          <w:sz w:val="28"/>
          <w:szCs w:val="28"/>
        </w:rPr>
        <w:t>Coordinate with local jurisdictions and regulatory agencies to ensure compliance with all requirements.</w:t>
      </w:r>
    </w:p>
    <w:p w:rsidR="000C1E9F" w:rsidRPr="0083610B" w:rsidRDefault="000C1E9F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414FC">
        <w:rPr>
          <w:noProof/>
          <w:sz w:val="28"/>
          <w:szCs w:val="28"/>
        </w:rPr>
        <w:t>Monitor project progress for compliance with CPM schedules, avoiding and resolving potential delays.</w:t>
      </w:r>
    </w:p>
    <w:p w:rsidR="000C1E9F" w:rsidRPr="0083610B" w:rsidRDefault="000C1E9F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414FC">
        <w:rPr>
          <w:noProof/>
          <w:sz w:val="28"/>
          <w:szCs w:val="28"/>
        </w:rPr>
        <w:t>Provide visual inspection and quality control by monitoring construction progress. Ensures compliance with intended results, codes, regulations, and requested standards.</w:t>
      </w:r>
    </w:p>
    <w:p w:rsidR="000C1E9F" w:rsidRPr="0083610B" w:rsidRDefault="000C1E9F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414FC">
        <w:rPr>
          <w:noProof/>
          <w:sz w:val="28"/>
          <w:szCs w:val="28"/>
        </w:rPr>
        <w:t>Review materials and methods, questions, conflicts, and changes. Manages client issues in relation to construction decisions and preferences.</w:t>
      </w:r>
    </w:p>
    <w:p w:rsidR="000C1E9F" w:rsidRPr="0083610B" w:rsidRDefault="000C1E9F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414FC">
        <w:rPr>
          <w:noProof/>
          <w:sz w:val="28"/>
          <w:szCs w:val="28"/>
        </w:rPr>
        <w:t>Record any relevant or outstanding issues in project and/or technical specialty databases/reports.</w:t>
      </w:r>
    </w:p>
    <w:p w:rsidR="000C1E9F" w:rsidRPr="0083610B" w:rsidRDefault="000C1E9F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414FC">
        <w:rPr>
          <w:noProof/>
          <w:sz w:val="28"/>
          <w:szCs w:val="28"/>
        </w:rPr>
        <w:lastRenderedPageBreak/>
        <w:t>Manage department’s people, budgets, and other resources to effectively meet client needs.</w:t>
      </w:r>
    </w:p>
    <w:p w:rsidR="000C1E9F" w:rsidRPr="0083610B" w:rsidRDefault="000C1E9F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0C1E9F" w:rsidRPr="0083610B" w:rsidRDefault="000C1E9F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0C1E9F" w:rsidRPr="0083610B" w:rsidRDefault="000C1E9F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E414FC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Pr="00E414FC">
        <w:rPr>
          <w:noProof/>
          <w:sz w:val="28"/>
          <w:szCs w:val="28"/>
        </w:rPr>
        <w:t>business, public administration or related field</w:t>
      </w:r>
    </w:p>
    <w:p w:rsidR="00CA49B4" w:rsidRPr="000A7C9E" w:rsidRDefault="000C1E9F" w:rsidP="00CA49B4">
      <w:pPr>
        <w:spacing w:after="0" w:line="276" w:lineRule="auto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Pr="00E414FC">
        <w:rPr>
          <w:noProof/>
          <w:sz w:val="28"/>
          <w:szCs w:val="28"/>
        </w:rPr>
        <w:t>Eight (8) years</w:t>
      </w:r>
      <w:r w:rsidRPr="0083610B">
        <w:rPr>
          <w:sz w:val="28"/>
          <w:szCs w:val="28"/>
        </w:rPr>
        <w:t xml:space="preserve"> </w:t>
      </w:r>
      <w:r w:rsidR="00CA49B4" w:rsidRPr="000A7C9E">
        <w:rPr>
          <w:sz w:val="28"/>
          <w:szCs w:val="28"/>
        </w:rPr>
        <w:t>of experience in project design, management, implementation, and assessment; and construction of institutional or commercial building projects</w:t>
      </w:r>
      <w:r w:rsidR="00CA49B4">
        <w:rPr>
          <w:sz w:val="28"/>
          <w:szCs w:val="28"/>
        </w:rPr>
        <w:t>.</w:t>
      </w:r>
    </w:p>
    <w:p w:rsidR="000C1E9F" w:rsidRPr="0083610B" w:rsidRDefault="000C1E9F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</w:p>
    <w:p w:rsidR="000C1E9F" w:rsidRPr="0083610B" w:rsidRDefault="000C1E9F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  <w:bookmarkStart w:id="0" w:name="_GoBack"/>
      <w:bookmarkEnd w:id="0"/>
    </w:p>
    <w:p w:rsidR="000C1E9F" w:rsidRPr="0083610B" w:rsidRDefault="000C1E9F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E414FC">
        <w:rPr>
          <w:noProof/>
          <w:sz w:val="28"/>
          <w:szCs w:val="28"/>
        </w:rPr>
        <w:t>No subsitution of experience for minimum education requirement.</w:t>
      </w:r>
    </w:p>
    <w:p w:rsidR="000C1E9F" w:rsidRPr="0083610B" w:rsidRDefault="000C1E9F" w:rsidP="00733492">
      <w:pPr>
        <w:rPr>
          <w:b/>
          <w:noProof/>
          <w:sz w:val="28"/>
          <w:szCs w:val="28"/>
          <w:u w:val="single"/>
        </w:rPr>
      </w:pPr>
    </w:p>
    <w:p w:rsidR="000C1E9F" w:rsidRPr="0083610B" w:rsidRDefault="000C1E9F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0C1E9F" w:rsidRPr="0083610B" w:rsidRDefault="000C1E9F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0C1E9F" w:rsidRDefault="000C1E9F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7FA2C7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0C1E9F" w:rsidRPr="0083610B" w:rsidRDefault="000C1E9F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E414FC">
        <w:rPr>
          <w:noProof/>
          <w:sz w:val="20"/>
          <w:szCs w:val="16"/>
        </w:rPr>
        <w:t>E0204G</w:t>
      </w:r>
    </w:p>
    <w:p w:rsidR="000C1E9F" w:rsidRPr="0083610B" w:rsidRDefault="000C1E9F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E414FC">
        <w:rPr>
          <w:noProof/>
          <w:sz w:val="20"/>
          <w:szCs w:val="16"/>
        </w:rPr>
        <w:t>131110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E414FC">
        <w:rPr>
          <w:noProof/>
          <w:sz w:val="20"/>
          <w:szCs w:val="16"/>
        </w:rPr>
        <w:t>Business</w:t>
      </w:r>
      <w:r w:rsidRPr="0083610B">
        <w:rPr>
          <w:sz w:val="20"/>
          <w:szCs w:val="16"/>
        </w:rPr>
        <w:tab/>
      </w:r>
    </w:p>
    <w:p w:rsidR="000C1E9F" w:rsidRPr="0083610B" w:rsidRDefault="000C1E9F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E414FC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E414FC">
        <w:rPr>
          <w:noProof/>
          <w:sz w:val="20"/>
          <w:szCs w:val="16"/>
        </w:rPr>
        <w:t>9311210</w:t>
      </w:r>
    </w:p>
    <w:p w:rsidR="000C1E9F" w:rsidRPr="0083610B" w:rsidRDefault="000C1E9F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E414FC">
        <w:rPr>
          <w:noProof/>
          <w:sz w:val="20"/>
          <w:szCs w:val="16"/>
        </w:rPr>
        <w:t>E40270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E414FC">
        <w:rPr>
          <w:noProof/>
          <w:sz w:val="20"/>
          <w:szCs w:val="16"/>
        </w:rPr>
        <w:t>3A</w:t>
      </w:r>
    </w:p>
    <w:p w:rsidR="000C1E9F" w:rsidRDefault="000C1E9F" w:rsidP="00733492">
      <w:pPr>
        <w:rPr>
          <w:i/>
          <w:noProof/>
          <w:sz w:val="16"/>
          <w:szCs w:val="16"/>
        </w:rPr>
        <w:sectPr w:rsidR="000C1E9F" w:rsidSect="000C1E9F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25DA0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0C1E9F" w:rsidRPr="00B84125" w:rsidRDefault="000C1E9F" w:rsidP="00733492">
      <w:pPr>
        <w:rPr>
          <w:i/>
          <w:noProof/>
          <w:sz w:val="16"/>
          <w:szCs w:val="16"/>
        </w:rPr>
      </w:pPr>
    </w:p>
    <w:sectPr w:rsidR="000C1E9F" w:rsidRPr="00B84125" w:rsidSect="000C1E9F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E9F" w:rsidRDefault="000C1E9F" w:rsidP="00733492">
      <w:pPr>
        <w:spacing w:after="0" w:line="240" w:lineRule="auto"/>
      </w:pPr>
      <w:r>
        <w:separator/>
      </w:r>
    </w:p>
  </w:endnote>
  <w:endnote w:type="continuationSeparator" w:id="0">
    <w:p w:rsidR="000C1E9F" w:rsidRDefault="000C1E9F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29075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1E9F" w:rsidRDefault="000C1E9F" w:rsidP="00106EA5">
        <w:pPr>
          <w:pStyle w:val="Footer"/>
        </w:pPr>
        <w:r w:rsidRPr="00E414FC">
          <w:rPr>
            <w:noProof/>
            <w:sz w:val="18"/>
          </w:rPr>
          <w:t>Manager, Project Senior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49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6158" w:rsidRDefault="004A435F" w:rsidP="00106EA5">
        <w:pPr>
          <w:pStyle w:val="Footer"/>
        </w:pPr>
        <w:r w:rsidRPr="00E414FC">
          <w:rPr>
            <w:noProof/>
            <w:sz w:val="18"/>
          </w:rPr>
          <w:t>Manager, A/E Project Senior</w:t>
        </w:r>
        <w:r w:rsidR="00EE6158" w:rsidRPr="00106EA5">
          <w:rPr>
            <w:sz w:val="18"/>
          </w:rPr>
          <w:t xml:space="preserve">         </w:t>
        </w:r>
        <w:r w:rsidR="00EE6158">
          <w:t xml:space="preserve">                                                   </w:t>
        </w:r>
        <w:r w:rsidR="00EE6158">
          <w:fldChar w:fldCharType="begin"/>
        </w:r>
        <w:r w:rsidR="00EE6158">
          <w:instrText xml:space="preserve"> PAGE   \* MERGEFORMAT </w:instrText>
        </w:r>
        <w:r w:rsidR="00EE6158">
          <w:fldChar w:fldCharType="separate"/>
        </w:r>
        <w:r w:rsidR="000C1E9F">
          <w:rPr>
            <w:noProof/>
          </w:rPr>
          <w:t>1</w:t>
        </w:r>
        <w:r w:rsidR="00EE6158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E9F" w:rsidRDefault="000C1E9F" w:rsidP="00733492">
      <w:pPr>
        <w:spacing w:after="0" w:line="240" w:lineRule="auto"/>
      </w:pPr>
      <w:r>
        <w:separator/>
      </w:r>
    </w:p>
  </w:footnote>
  <w:footnote w:type="continuationSeparator" w:id="0">
    <w:p w:rsidR="000C1E9F" w:rsidRDefault="000C1E9F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E9F" w:rsidRPr="0083610B" w:rsidRDefault="000C1E9F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0C1E9F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0C1E9F" w:rsidRDefault="000C1E9F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0C1E9F" w:rsidRPr="00F64D03" w:rsidRDefault="00CA49B4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164093175"/>
              <w:placeholder>
                <w:docPart w:val="5D0C5BF7376547BB938E16AFCA96354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97B21"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0C1E9F" w:rsidRDefault="000C1E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158" w:rsidRPr="0083610B" w:rsidRDefault="00EE6158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EE6158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EE6158" w:rsidRDefault="00EE6158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EE6158" w:rsidRPr="00F64D03" w:rsidRDefault="00CA49B4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5D0C5BF7376547BB938E16AFCA96354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E6158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EE6158" w:rsidRDefault="00EE61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A5B9C"/>
    <w:rsid w:val="000C1E9F"/>
    <w:rsid w:val="00106EA5"/>
    <w:rsid w:val="00123779"/>
    <w:rsid w:val="001A3FF5"/>
    <w:rsid w:val="001E721E"/>
    <w:rsid w:val="00331E7A"/>
    <w:rsid w:val="00385317"/>
    <w:rsid w:val="00447812"/>
    <w:rsid w:val="004A435F"/>
    <w:rsid w:val="00583352"/>
    <w:rsid w:val="005B65D9"/>
    <w:rsid w:val="0069088A"/>
    <w:rsid w:val="006A08DB"/>
    <w:rsid w:val="00733492"/>
    <w:rsid w:val="007357C7"/>
    <w:rsid w:val="0083610B"/>
    <w:rsid w:val="00997B21"/>
    <w:rsid w:val="00AA274F"/>
    <w:rsid w:val="00B36C39"/>
    <w:rsid w:val="00B71AC1"/>
    <w:rsid w:val="00B71C86"/>
    <w:rsid w:val="00B7572F"/>
    <w:rsid w:val="00B84125"/>
    <w:rsid w:val="00BB7A06"/>
    <w:rsid w:val="00BD63B4"/>
    <w:rsid w:val="00C276CF"/>
    <w:rsid w:val="00C44AC2"/>
    <w:rsid w:val="00CA49B4"/>
    <w:rsid w:val="00D11C55"/>
    <w:rsid w:val="00D50CA3"/>
    <w:rsid w:val="00D71E03"/>
    <w:rsid w:val="00DB0EBF"/>
    <w:rsid w:val="00E27EEB"/>
    <w:rsid w:val="00EE6158"/>
    <w:rsid w:val="00F357CE"/>
    <w:rsid w:val="00F64D03"/>
    <w:rsid w:val="00F72BCB"/>
    <w:rsid w:val="00FA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0C5BF7376547BB938E16AFCA963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36A23-C9E2-4D0E-A581-98B1B0A13ECD}"/>
      </w:docPartPr>
      <w:docPartBody>
        <w:p w:rsidR="009E6BA6" w:rsidRDefault="00090DD5" w:rsidP="00090DD5">
          <w:pPr>
            <w:pStyle w:val="5D0C5BF7376547BB938E16AFCA963549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D5"/>
    <w:rsid w:val="00090DD5"/>
    <w:rsid w:val="009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0C5BF7376547BB938E16AFCA963549">
    <w:name w:val="5D0C5BF7376547BB938E16AFCA963549"/>
    <w:rsid w:val="00090D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 </vt:lpstr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Runser, Emily (HRS)</cp:lastModifiedBy>
  <cp:revision>3</cp:revision>
  <dcterms:created xsi:type="dcterms:W3CDTF">2017-07-07T17:20:00Z</dcterms:created>
  <dcterms:modified xsi:type="dcterms:W3CDTF">2017-07-20T00:39:00Z</dcterms:modified>
</cp:coreProperties>
</file>