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BCF" w:rsidRPr="0083610B" w:rsidRDefault="00CC3BCF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B97F3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CC3BCF" w:rsidRPr="007357C7" w:rsidRDefault="00CC3BCF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Administrator, Contract And Grants</w:t>
      </w:r>
    </w:p>
    <w:p w:rsidR="00CC3BCF" w:rsidRPr="007357C7" w:rsidRDefault="00CC3BCF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Research Administration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General Contracts &amp; Grants</w:t>
      </w:r>
    </w:p>
    <w:p w:rsidR="00CC3BCF" w:rsidRDefault="00CC3BCF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343E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CC3BCF" w:rsidRPr="002F19A5" w:rsidRDefault="00CC3BCF" w:rsidP="00733492">
      <w:pPr>
        <w:rPr>
          <w:b/>
          <w:sz w:val="28"/>
          <w:szCs w:val="28"/>
          <w:u w:val="single"/>
        </w:rPr>
      </w:pPr>
      <w:bookmarkStart w:id="0" w:name="_GoBack"/>
      <w:r w:rsidRPr="002F19A5">
        <w:rPr>
          <w:b/>
          <w:sz w:val="28"/>
          <w:szCs w:val="28"/>
          <w:u w:val="single"/>
        </w:rPr>
        <w:t>Job Summary:</w:t>
      </w:r>
    </w:p>
    <w:p w:rsidR="00C407FE" w:rsidRPr="002F19A5" w:rsidRDefault="00CC3BCF" w:rsidP="00C407FE">
      <w:pPr>
        <w:rPr>
          <w:noProof/>
          <w:sz w:val="28"/>
          <w:szCs w:val="28"/>
        </w:rPr>
      </w:pPr>
      <w:r w:rsidRPr="002F19A5">
        <w:rPr>
          <w:noProof/>
          <w:sz w:val="28"/>
          <w:szCs w:val="28"/>
        </w:rPr>
        <w:t xml:space="preserve">This position resides in the Office of Research and Development.  Provides full-service contracts and grants administration including negotiation of complex contracts and agreements.  Provides advice and guidance to faculty and administrators regarding </w:t>
      </w:r>
      <w:r w:rsidR="00C407FE" w:rsidRPr="002F19A5">
        <w:rPr>
          <w:noProof/>
          <w:sz w:val="28"/>
          <w:szCs w:val="28"/>
        </w:rPr>
        <w:t>research administration issues.  Ensures proposed terms and conditions are in compliance with applicable regulations and do not conflict with existing commitments.</w:t>
      </w:r>
    </w:p>
    <w:p w:rsidR="00CC3BCF" w:rsidRPr="002F19A5" w:rsidRDefault="00CC3BCF" w:rsidP="00733492">
      <w:pPr>
        <w:rPr>
          <w:b/>
          <w:sz w:val="28"/>
          <w:szCs w:val="28"/>
          <w:u w:val="single"/>
        </w:rPr>
      </w:pPr>
      <w:r w:rsidRPr="002F19A5">
        <w:rPr>
          <w:b/>
          <w:sz w:val="28"/>
          <w:szCs w:val="28"/>
          <w:u w:val="single"/>
        </w:rPr>
        <w:t>Essential Functions:</w:t>
      </w:r>
    </w:p>
    <w:p w:rsidR="00CC3BCF" w:rsidRPr="002F19A5" w:rsidRDefault="00CC3BC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19A5">
        <w:rPr>
          <w:noProof/>
          <w:sz w:val="28"/>
          <w:szCs w:val="28"/>
        </w:rPr>
        <w:t>Negotiates and approves for signature complex contracts and agreements where there is a high consequence of error.</w:t>
      </w:r>
    </w:p>
    <w:p w:rsidR="00CC3BCF" w:rsidRPr="002F19A5" w:rsidRDefault="00CC3BC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19A5">
        <w:rPr>
          <w:noProof/>
          <w:sz w:val="28"/>
          <w:szCs w:val="28"/>
        </w:rPr>
        <w:t>Provides oversight and management of the assessment of grant applications and contract proposals, ensuring compliance with Institutional Review Board, IACUC, FDA, and granting agencies.</w:t>
      </w:r>
    </w:p>
    <w:p w:rsidR="00CC3BCF" w:rsidRPr="002F19A5" w:rsidRDefault="00CC3BC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19A5">
        <w:rPr>
          <w:noProof/>
          <w:sz w:val="28"/>
          <w:szCs w:val="28"/>
        </w:rPr>
        <w:t>Reviews terms and conditions of new contractual agreements and evaluates changes to pre-existing agreements.  Negotiates with sensitivity to intellectual property matters.</w:t>
      </w:r>
    </w:p>
    <w:p w:rsidR="00CC3BCF" w:rsidRPr="002F19A5" w:rsidRDefault="00CC3BC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19A5">
        <w:rPr>
          <w:noProof/>
          <w:sz w:val="28"/>
          <w:szCs w:val="28"/>
        </w:rPr>
        <w:t>Acts as a liaison with internal clients to ensure timely and accurate submission of grants and contracts.</w:t>
      </w:r>
    </w:p>
    <w:p w:rsidR="00CC3BCF" w:rsidRPr="002F19A5" w:rsidRDefault="00CC3BC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19A5">
        <w:rPr>
          <w:noProof/>
          <w:sz w:val="28"/>
          <w:szCs w:val="28"/>
        </w:rPr>
        <w:t>Exercises discretion and originality where no clear precedent exists.</w:t>
      </w:r>
    </w:p>
    <w:p w:rsidR="00CC3BCF" w:rsidRPr="002F19A5" w:rsidRDefault="002F19A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19A5">
        <w:rPr>
          <w:noProof/>
          <w:sz w:val="28"/>
          <w:szCs w:val="28"/>
        </w:rPr>
        <w:t>S</w:t>
      </w:r>
      <w:r w:rsidR="00CC3BCF" w:rsidRPr="002F19A5">
        <w:rPr>
          <w:noProof/>
          <w:sz w:val="28"/>
          <w:szCs w:val="28"/>
        </w:rPr>
        <w:t>upervise staff to ensure motivation and effectiveness as well as overall productivity in alignment with departmental goals/objectives.</w:t>
      </w:r>
    </w:p>
    <w:p w:rsidR="00CC3BCF" w:rsidRPr="002F19A5" w:rsidRDefault="00CC3BC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19A5">
        <w:rPr>
          <w:noProof/>
          <w:sz w:val="28"/>
          <w:szCs w:val="28"/>
        </w:rPr>
        <w:t>May draft customized agreements.</w:t>
      </w:r>
    </w:p>
    <w:p w:rsidR="00CC3BCF" w:rsidRPr="002F19A5" w:rsidRDefault="00CC3BC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19A5">
        <w:rPr>
          <w:sz w:val="28"/>
          <w:szCs w:val="28"/>
        </w:rPr>
        <w:t>Performs other duties as assigned.</w:t>
      </w:r>
    </w:p>
    <w:p w:rsidR="00CC3BCF" w:rsidRPr="002F19A5" w:rsidRDefault="00CC3BCF" w:rsidP="00733492">
      <w:pPr>
        <w:rPr>
          <w:b/>
          <w:sz w:val="28"/>
          <w:szCs w:val="28"/>
          <w:u w:val="single"/>
        </w:rPr>
      </w:pPr>
      <w:r w:rsidRPr="002F19A5">
        <w:rPr>
          <w:b/>
          <w:sz w:val="28"/>
          <w:szCs w:val="28"/>
          <w:u w:val="single"/>
        </w:rPr>
        <w:lastRenderedPageBreak/>
        <w:t>Minimum Qualifications</w:t>
      </w:r>
    </w:p>
    <w:p w:rsidR="00CC3BCF" w:rsidRPr="002F19A5" w:rsidRDefault="00CC3BCF" w:rsidP="00FA029B">
      <w:pPr>
        <w:spacing w:after="120"/>
        <w:contextualSpacing/>
        <w:rPr>
          <w:sz w:val="28"/>
          <w:szCs w:val="28"/>
        </w:rPr>
      </w:pPr>
      <w:r w:rsidRPr="002F19A5">
        <w:rPr>
          <w:sz w:val="28"/>
          <w:szCs w:val="28"/>
        </w:rPr>
        <w:t xml:space="preserve">Education: </w:t>
      </w:r>
      <w:r w:rsidRPr="002F19A5">
        <w:rPr>
          <w:noProof/>
          <w:sz w:val="28"/>
          <w:szCs w:val="28"/>
        </w:rPr>
        <w:t>Bachelors</w:t>
      </w:r>
      <w:r w:rsidRPr="002F19A5">
        <w:rPr>
          <w:sz w:val="28"/>
          <w:szCs w:val="28"/>
        </w:rPr>
        <w:t xml:space="preserve"> </w:t>
      </w:r>
      <w:r w:rsidRPr="002F19A5">
        <w:rPr>
          <w:noProof/>
          <w:sz w:val="28"/>
          <w:szCs w:val="28"/>
        </w:rPr>
        <w:t>business or public administration or another appropriate field</w:t>
      </w:r>
    </w:p>
    <w:p w:rsidR="00CC3BCF" w:rsidRPr="002F19A5" w:rsidRDefault="00CC3BCF" w:rsidP="00FA029B">
      <w:pPr>
        <w:spacing w:after="120"/>
        <w:contextualSpacing/>
        <w:rPr>
          <w:sz w:val="28"/>
          <w:szCs w:val="28"/>
        </w:rPr>
      </w:pPr>
      <w:r w:rsidRPr="002F19A5">
        <w:rPr>
          <w:sz w:val="28"/>
          <w:szCs w:val="28"/>
        </w:rPr>
        <w:t xml:space="preserve">Experience: </w:t>
      </w:r>
      <w:r w:rsidRPr="002F19A5">
        <w:rPr>
          <w:noProof/>
          <w:sz w:val="28"/>
          <w:szCs w:val="28"/>
        </w:rPr>
        <w:t>Five (5) years</w:t>
      </w:r>
      <w:r w:rsidRPr="002F19A5">
        <w:rPr>
          <w:sz w:val="28"/>
          <w:szCs w:val="28"/>
        </w:rPr>
        <w:t xml:space="preserve"> </w:t>
      </w:r>
      <w:r w:rsidR="002F19A5" w:rsidRPr="002F19A5">
        <w:rPr>
          <w:sz w:val="28"/>
          <w:szCs w:val="28"/>
        </w:rPr>
        <w:t>progressively building an administrative background in the area of research administration</w:t>
      </w:r>
      <w:proofErr w:type="gramStart"/>
      <w:r w:rsidR="002F19A5" w:rsidRPr="002F19A5">
        <w:rPr>
          <w:sz w:val="28"/>
          <w:szCs w:val="28"/>
        </w:rPr>
        <w:t>,</w:t>
      </w:r>
      <w:r w:rsidR="00C407FE" w:rsidRPr="002F19A5">
        <w:rPr>
          <w:sz w:val="28"/>
          <w:szCs w:val="28"/>
        </w:rPr>
        <w:t>.</w:t>
      </w:r>
      <w:proofErr w:type="gramEnd"/>
    </w:p>
    <w:p w:rsidR="00CC3BCF" w:rsidRPr="002F19A5" w:rsidRDefault="00CC3BCF" w:rsidP="00FA029B">
      <w:pPr>
        <w:spacing w:after="120"/>
        <w:contextualSpacing/>
        <w:rPr>
          <w:sz w:val="28"/>
          <w:szCs w:val="28"/>
        </w:rPr>
      </w:pPr>
      <w:r w:rsidRPr="002F19A5">
        <w:rPr>
          <w:sz w:val="28"/>
          <w:szCs w:val="28"/>
        </w:rPr>
        <w:t xml:space="preserve">Supervisory: </w:t>
      </w:r>
    </w:p>
    <w:p w:rsidR="00CC3BCF" w:rsidRPr="002F19A5" w:rsidRDefault="00CC3BCF" w:rsidP="00FA029B">
      <w:pPr>
        <w:spacing w:after="120"/>
        <w:contextualSpacing/>
        <w:rPr>
          <w:sz w:val="28"/>
          <w:szCs w:val="28"/>
        </w:rPr>
      </w:pPr>
      <w:r w:rsidRPr="002F19A5">
        <w:rPr>
          <w:sz w:val="28"/>
          <w:szCs w:val="28"/>
        </w:rPr>
        <w:t xml:space="preserve">Licensure/Certification: </w:t>
      </w:r>
    </w:p>
    <w:bookmarkEnd w:id="0"/>
    <w:p w:rsidR="00CC3BCF" w:rsidRPr="0083610B" w:rsidRDefault="00CC3BCF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A26C14" w:rsidRPr="0083610B" w:rsidRDefault="00A26C14" w:rsidP="00A26C14">
      <w:pPr>
        <w:spacing w:after="120"/>
        <w:contextualSpacing/>
        <w:rPr>
          <w:noProof/>
          <w:sz w:val="28"/>
          <w:szCs w:val="28"/>
        </w:rPr>
      </w:pPr>
      <w:r>
        <w:rPr>
          <w:noProof/>
          <w:sz w:val="28"/>
          <w:szCs w:val="28"/>
        </w:rPr>
        <w:t>Financial Disclosure required.</w:t>
      </w:r>
    </w:p>
    <w:p w:rsidR="00CC3BCF" w:rsidRPr="0083610B" w:rsidRDefault="00CC3BCF" w:rsidP="00733492">
      <w:pPr>
        <w:rPr>
          <w:b/>
          <w:noProof/>
          <w:sz w:val="28"/>
          <w:szCs w:val="28"/>
          <w:u w:val="single"/>
        </w:rPr>
      </w:pPr>
    </w:p>
    <w:p w:rsidR="00CC3BCF" w:rsidRPr="0083610B" w:rsidRDefault="00CC3BCF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CC3BCF" w:rsidRPr="0083610B" w:rsidRDefault="00CC3BCF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CC3BCF" w:rsidRDefault="00CC3BCF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C0417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CC3BCF" w:rsidRPr="0083610B" w:rsidRDefault="00CC3BC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E1407G</w:t>
      </w:r>
    </w:p>
    <w:p w:rsidR="00CC3BCF" w:rsidRPr="0083610B" w:rsidRDefault="00CC3BC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131190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Business</w:t>
      </w:r>
      <w:r w:rsidRPr="0083610B">
        <w:rPr>
          <w:sz w:val="20"/>
          <w:szCs w:val="16"/>
        </w:rPr>
        <w:tab/>
      </w:r>
    </w:p>
    <w:p w:rsidR="00CC3BCF" w:rsidRPr="0083610B" w:rsidRDefault="00CC3BC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9213053</w:t>
      </w:r>
    </w:p>
    <w:p w:rsidR="00CC3BCF" w:rsidRPr="0083610B" w:rsidRDefault="00CC3BC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E40144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CC3BCF" w:rsidRDefault="00CC3BCF" w:rsidP="00733492">
      <w:pPr>
        <w:rPr>
          <w:i/>
          <w:noProof/>
          <w:sz w:val="16"/>
          <w:szCs w:val="16"/>
        </w:rPr>
        <w:sectPr w:rsidR="00CC3BCF" w:rsidSect="00CC3BCF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F1E9B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CC3BCF" w:rsidRPr="00B84125" w:rsidRDefault="00CC3BCF" w:rsidP="00733492">
      <w:pPr>
        <w:rPr>
          <w:i/>
          <w:noProof/>
          <w:sz w:val="16"/>
          <w:szCs w:val="16"/>
        </w:rPr>
      </w:pPr>
    </w:p>
    <w:sectPr w:rsidR="00CC3BCF" w:rsidRPr="00B84125" w:rsidSect="00CC3BCF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BCF" w:rsidRDefault="00CC3BCF" w:rsidP="00733492">
      <w:pPr>
        <w:spacing w:after="0" w:line="240" w:lineRule="auto"/>
      </w:pPr>
      <w:r>
        <w:separator/>
      </w:r>
    </w:p>
  </w:endnote>
  <w:endnote w:type="continuationSeparator" w:id="0">
    <w:p w:rsidR="00CC3BCF" w:rsidRDefault="00CC3BCF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88550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3BCF" w:rsidRDefault="00CC3BCF" w:rsidP="00106EA5">
        <w:pPr>
          <w:pStyle w:val="Footer"/>
        </w:pPr>
        <w:r w:rsidRPr="009C51CB">
          <w:rPr>
            <w:noProof/>
            <w:sz w:val="18"/>
          </w:rPr>
          <w:t>Administrator, Contract And Grants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9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3AEF" w:rsidRDefault="001A1506" w:rsidP="00106EA5">
        <w:pPr>
          <w:pStyle w:val="Footer"/>
        </w:pPr>
        <w:r w:rsidRPr="009C51CB">
          <w:rPr>
            <w:noProof/>
            <w:sz w:val="18"/>
          </w:rPr>
          <w:t>Administrator, Contract And Grants</w:t>
        </w:r>
        <w:r w:rsidR="00283AEF" w:rsidRPr="00106EA5">
          <w:rPr>
            <w:sz w:val="18"/>
          </w:rPr>
          <w:t xml:space="preserve">         </w:t>
        </w:r>
        <w:r w:rsidR="00283AEF">
          <w:t xml:space="preserve">                                                   </w:t>
        </w:r>
        <w:r w:rsidR="00283AEF">
          <w:fldChar w:fldCharType="begin"/>
        </w:r>
        <w:r w:rsidR="00283AEF">
          <w:instrText xml:space="preserve"> PAGE   \* MERGEFORMAT </w:instrText>
        </w:r>
        <w:r w:rsidR="00283AEF">
          <w:fldChar w:fldCharType="separate"/>
        </w:r>
        <w:r w:rsidR="00CC3BCF">
          <w:rPr>
            <w:noProof/>
          </w:rPr>
          <w:t>1</w:t>
        </w:r>
        <w:r w:rsidR="00283AE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BCF" w:rsidRDefault="00CC3BCF" w:rsidP="00733492">
      <w:pPr>
        <w:spacing w:after="0" w:line="240" w:lineRule="auto"/>
      </w:pPr>
      <w:r>
        <w:separator/>
      </w:r>
    </w:p>
  </w:footnote>
  <w:footnote w:type="continuationSeparator" w:id="0">
    <w:p w:rsidR="00CC3BCF" w:rsidRDefault="00CC3BCF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CF" w:rsidRPr="0083610B" w:rsidRDefault="00CC3BCF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CC3BCF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CC3BCF" w:rsidRDefault="00CC3BCF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CC3BCF" w:rsidRPr="00F64D03" w:rsidRDefault="002F19A5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716628417"/>
              <w:placeholder>
                <w:docPart w:val="6AE79D4407944404B5179DA3B468B9C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407FE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CC3BCF" w:rsidRDefault="00CC3B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AEF" w:rsidRPr="0083610B" w:rsidRDefault="00283AEF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283AEF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283AEF" w:rsidRDefault="00283AEF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283AEF" w:rsidRPr="00F64D03" w:rsidRDefault="002F19A5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6AE79D4407944404B5179DA3B468B9C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83AEF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283AEF" w:rsidRDefault="00283A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E4B5F"/>
    <w:rsid w:val="000F341D"/>
    <w:rsid w:val="00106EA5"/>
    <w:rsid w:val="0010761D"/>
    <w:rsid w:val="00112FD3"/>
    <w:rsid w:val="00123779"/>
    <w:rsid w:val="001847F6"/>
    <w:rsid w:val="00194117"/>
    <w:rsid w:val="001966A4"/>
    <w:rsid w:val="001A1506"/>
    <w:rsid w:val="001A3FF5"/>
    <w:rsid w:val="001A5AE8"/>
    <w:rsid w:val="001D184F"/>
    <w:rsid w:val="00263D30"/>
    <w:rsid w:val="00283AEF"/>
    <w:rsid w:val="002A25E7"/>
    <w:rsid w:val="002E2BCB"/>
    <w:rsid w:val="002E478C"/>
    <w:rsid w:val="002F0733"/>
    <w:rsid w:val="002F19A5"/>
    <w:rsid w:val="00305CCA"/>
    <w:rsid w:val="003249FB"/>
    <w:rsid w:val="00330D15"/>
    <w:rsid w:val="00331E7A"/>
    <w:rsid w:val="00341FC2"/>
    <w:rsid w:val="003806E7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25FB9"/>
    <w:rsid w:val="0057477D"/>
    <w:rsid w:val="00576014"/>
    <w:rsid w:val="005809FD"/>
    <w:rsid w:val="00581F34"/>
    <w:rsid w:val="00583352"/>
    <w:rsid w:val="00586A01"/>
    <w:rsid w:val="00586FBE"/>
    <w:rsid w:val="005B65D9"/>
    <w:rsid w:val="005F41AF"/>
    <w:rsid w:val="0063144B"/>
    <w:rsid w:val="0065026F"/>
    <w:rsid w:val="00675E08"/>
    <w:rsid w:val="0069088A"/>
    <w:rsid w:val="006C2046"/>
    <w:rsid w:val="006C426F"/>
    <w:rsid w:val="006C4DF7"/>
    <w:rsid w:val="00733492"/>
    <w:rsid w:val="007357C7"/>
    <w:rsid w:val="007948C7"/>
    <w:rsid w:val="007A181F"/>
    <w:rsid w:val="008009AD"/>
    <w:rsid w:val="008071B2"/>
    <w:rsid w:val="0083610B"/>
    <w:rsid w:val="0087429E"/>
    <w:rsid w:val="008A4214"/>
    <w:rsid w:val="00911D01"/>
    <w:rsid w:val="0097067D"/>
    <w:rsid w:val="00976D86"/>
    <w:rsid w:val="009C2159"/>
    <w:rsid w:val="00A06FDF"/>
    <w:rsid w:val="00A26C14"/>
    <w:rsid w:val="00A62E81"/>
    <w:rsid w:val="00AA274F"/>
    <w:rsid w:val="00AB2E87"/>
    <w:rsid w:val="00B10F84"/>
    <w:rsid w:val="00B230B5"/>
    <w:rsid w:val="00B2318F"/>
    <w:rsid w:val="00B36C39"/>
    <w:rsid w:val="00B4610E"/>
    <w:rsid w:val="00B71AC1"/>
    <w:rsid w:val="00B71C86"/>
    <w:rsid w:val="00B84125"/>
    <w:rsid w:val="00B92391"/>
    <w:rsid w:val="00BA2B3E"/>
    <w:rsid w:val="00BA5C37"/>
    <w:rsid w:val="00BB7A06"/>
    <w:rsid w:val="00BC07C6"/>
    <w:rsid w:val="00BF3F0D"/>
    <w:rsid w:val="00C2063C"/>
    <w:rsid w:val="00C276CF"/>
    <w:rsid w:val="00C407FE"/>
    <w:rsid w:val="00C44AC2"/>
    <w:rsid w:val="00C67496"/>
    <w:rsid w:val="00CC3BCF"/>
    <w:rsid w:val="00D87F6C"/>
    <w:rsid w:val="00DB0EBF"/>
    <w:rsid w:val="00DB6A4B"/>
    <w:rsid w:val="00DC2B90"/>
    <w:rsid w:val="00DF7CE2"/>
    <w:rsid w:val="00E27EEB"/>
    <w:rsid w:val="00E41B5D"/>
    <w:rsid w:val="00E942E5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AE79D4407944404B5179DA3B468B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9A66-37EF-45B3-A345-47E982192813}"/>
      </w:docPartPr>
      <w:docPartBody>
        <w:p w:rsidR="00A43B03" w:rsidRDefault="00B51627" w:rsidP="00B51627">
          <w:pPr>
            <w:pStyle w:val="6AE79D4407944404B5179DA3B468B9CC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27"/>
    <w:rsid w:val="00A43B03"/>
    <w:rsid w:val="00B5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E79D4407944404B5179DA3B468B9CC">
    <w:name w:val="6AE79D4407944404B5179DA3B468B9CC"/>
    <w:rsid w:val="00B51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5</cp:revision>
  <dcterms:created xsi:type="dcterms:W3CDTF">2017-07-14T12:57:00Z</dcterms:created>
  <dcterms:modified xsi:type="dcterms:W3CDTF">2017-07-25T02:10:00Z</dcterms:modified>
</cp:coreProperties>
</file>