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19" w:rsidRPr="0083610B" w:rsidRDefault="0075731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94D66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757319" w:rsidRPr="007357C7" w:rsidRDefault="0075731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Executive Director, Research Administration</w:t>
      </w:r>
    </w:p>
    <w:p w:rsidR="00C753DE" w:rsidRDefault="00757319" w:rsidP="00C753DE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 Administration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C753DE" w:rsidRPr="007357C7" w:rsidRDefault="00C753DE" w:rsidP="00C753DE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 xml:space="preserve">General </w:t>
      </w:r>
      <w:r>
        <w:rPr>
          <w:noProof/>
          <w:sz w:val="28"/>
          <w:szCs w:val="28"/>
        </w:rPr>
        <w:t>Research Administration</w:t>
      </w:r>
    </w:p>
    <w:p w:rsidR="00757319" w:rsidRDefault="00757319" w:rsidP="00C753DE">
      <w:pPr>
        <w:spacing w:after="0"/>
        <w:contextualSpacing/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9932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757319" w:rsidRPr="0083610B" w:rsidRDefault="0075731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757319" w:rsidRPr="0083610B" w:rsidRDefault="0075731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oversight for a wide range of administrative issues in the area of research funding and acting as an advisor to the Dean on these matters.</w:t>
      </w:r>
    </w:p>
    <w:p w:rsidR="00757319" w:rsidRPr="0083610B" w:rsidRDefault="0075731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Serves as an advisor to the Dean on research opportunities and other funding sources.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expertise in strategic planning, organizational and management analysis, grants and contracts management.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Interfaces with Office of Research Development (ORD) and serves as a liaison with granting and funding agencies.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Foster collaboration across the UMB campus and system to resolve problems, establish new funding opportunities, and maximize faculty and faculty resources.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Serves as liaison with local state and federal agencies regarding Research Development, assuring compliance with all relevant federal and state guidelines.</w:t>
      </w:r>
    </w:p>
    <w:p w:rsidR="00757319" w:rsidRPr="009C51CB" w:rsidRDefault="00757319" w:rsidP="001A150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Manage and oversee grants administration and related activities with regards to regulatory compliance and resource utilization.</w:t>
      </w:r>
    </w:p>
    <w:p w:rsidR="00757319" w:rsidRPr="009C51CB" w:rsidRDefault="00757319" w:rsidP="001A150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Supervise the Program Director for Research Administration and Compliance and other staff in Research Administration.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effort reporting and cost sharing decisions related to research administration and development.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Responsible for development and implementation of indirect cost policies and procedures.</w:t>
      </w:r>
    </w:p>
    <w:p w:rsidR="00757319" w:rsidRPr="0083610B" w:rsidRDefault="0075731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757319" w:rsidRPr="0083610B" w:rsidRDefault="0075731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757319" w:rsidRPr="0083610B" w:rsidRDefault="0075731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="00BB7E73">
        <w:rPr>
          <w:noProof/>
          <w:sz w:val="28"/>
          <w:szCs w:val="28"/>
        </w:rPr>
        <w:t xml:space="preserve"> in business, </w:t>
      </w:r>
      <w:r w:rsidRPr="009C51CB">
        <w:rPr>
          <w:noProof/>
          <w:sz w:val="28"/>
          <w:szCs w:val="28"/>
        </w:rPr>
        <w:t>public administration</w:t>
      </w:r>
      <w:r w:rsidR="00BB7E73">
        <w:rPr>
          <w:noProof/>
          <w:sz w:val="28"/>
          <w:szCs w:val="28"/>
        </w:rPr>
        <w:t>,</w:t>
      </w:r>
      <w:r w:rsidRPr="009C51CB">
        <w:rPr>
          <w:noProof/>
          <w:sz w:val="28"/>
          <w:szCs w:val="28"/>
        </w:rPr>
        <w:t xml:space="preserve"> or other related field</w:t>
      </w:r>
    </w:p>
    <w:p w:rsidR="00BB7E73" w:rsidRDefault="0075731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="00BB7E73">
        <w:rPr>
          <w:noProof/>
          <w:sz w:val="28"/>
          <w:szCs w:val="28"/>
        </w:rPr>
        <w:t xml:space="preserve">Ten (10 </w:t>
      </w:r>
      <w:r w:rsidR="00BB7E73" w:rsidRPr="003A1115">
        <w:rPr>
          <w:sz w:val="28"/>
          <w:szCs w:val="28"/>
        </w:rPr>
        <w:t xml:space="preserve">progressively building an administrative background </w:t>
      </w:r>
      <w:r w:rsidR="00BB7E73">
        <w:rPr>
          <w:sz w:val="28"/>
          <w:szCs w:val="28"/>
        </w:rPr>
        <w:t xml:space="preserve">with at least seven (7) years </w:t>
      </w:r>
      <w:r w:rsidR="00BB7E73" w:rsidRPr="003A1115">
        <w:rPr>
          <w:sz w:val="28"/>
          <w:szCs w:val="28"/>
        </w:rPr>
        <w:t xml:space="preserve">the </w:t>
      </w:r>
      <w:r w:rsidR="00BB7E73">
        <w:rPr>
          <w:sz w:val="28"/>
          <w:szCs w:val="28"/>
        </w:rPr>
        <w:t>area of research administration</w:t>
      </w:r>
    </w:p>
    <w:p w:rsidR="00757319" w:rsidRPr="0083610B" w:rsidRDefault="0075731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A57D1C">
        <w:rPr>
          <w:sz w:val="28"/>
          <w:szCs w:val="28"/>
        </w:rPr>
        <w:t>Five (5) years of management or leadership experience.</w:t>
      </w:r>
    </w:p>
    <w:p w:rsidR="00757319" w:rsidRPr="0083610B" w:rsidRDefault="0075731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757319" w:rsidRPr="0083610B" w:rsidRDefault="0075731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757319" w:rsidRPr="00C753DE" w:rsidRDefault="00C753DE" w:rsidP="00733492">
      <w:pPr>
        <w:rPr>
          <w:noProof/>
          <w:sz w:val="28"/>
          <w:szCs w:val="28"/>
        </w:rPr>
      </w:pPr>
      <w:bookmarkStart w:id="0" w:name="_GoBack"/>
      <w:r w:rsidRPr="00C753DE">
        <w:rPr>
          <w:noProof/>
          <w:sz w:val="28"/>
          <w:szCs w:val="28"/>
        </w:rPr>
        <w:t>Financial disclosure required.</w:t>
      </w:r>
    </w:p>
    <w:bookmarkEnd w:id="0"/>
    <w:p w:rsidR="00757319" w:rsidRPr="0083610B" w:rsidRDefault="0075731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757319" w:rsidRPr="0083610B" w:rsidRDefault="0075731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757319" w:rsidRDefault="0075731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37D3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757319" w:rsidRPr="0083610B" w:rsidRDefault="0075731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E1463J</w:t>
      </w:r>
    </w:p>
    <w:p w:rsidR="00757319" w:rsidRPr="0083610B" w:rsidRDefault="0075731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111020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757319" w:rsidRPr="0083610B" w:rsidRDefault="0075731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9332031</w:t>
      </w:r>
    </w:p>
    <w:p w:rsidR="00757319" w:rsidRPr="0083610B" w:rsidRDefault="0075731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E21144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757319" w:rsidRDefault="00757319" w:rsidP="00733492">
      <w:pPr>
        <w:rPr>
          <w:i/>
          <w:noProof/>
          <w:sz w:val="16"/>
          <w:szCs w:val="16"/>
        </w:rPr>
        <w:sectPr w:rsidR="00757319" w:rsidSect="0075731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A43E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757319" w:rsidRPr="00B84125" w:rsidRDefault="00757319" w:rsidP="00733492">
      <w:pPr>
        <w:rPr>
          <w:i/>
          <w:noProof/>
          <w:sz w:val="16"/>
          <w:szCs w:val="16"/>
        </w:rPr>
      </w:pPr>
    </w:p>
    <w:sectPr w:rsidR="00757319" w:rsidRPr="00B84125" w:rsidSect="0075731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19" w:rsidRDefault="00757319" w:rsidP="00733492">
      <w:pPr>
        <w:spacing w:after="0" w:line="240" w:lineRule="auto"/>
      </w:pPr>
      <w:r>
        <w:separator/>
      </w:r>
    </w:p>
  </w:endnote>
  <w:endnote w:type="continuationSeparator" w:id="0">
    <w:p w:rsidR="00757319" w:rsidRDefault="0075731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732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7319" w:rsidRDefault="00757319" w:rsidP="00106EA5">
        <w:pPr>
          <w:pStyle w:val="Footer"/>
        </w:pPr>
        <w:r w:rsidRPr="009C51CB">
          <w:rPr>
            <w:noProof/>
            <w:sz w:val="18"/>
          </w:rPr>
          <w:t>Executive Director, Research Administration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3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AEF" w:rsidRDefault="001A1506" w:rsidP="00106EA5">
        <w:pPr>
          <w:pStyle w:val="Footer"/>
        </w:pPr>
        <w:r w:rsidRPr="009C51CB">
          <w:rPr>
            <w:noProof/>
            <w:sz w:val="18"/>
          </w:rPr>
          <w:t>Executive Director, Research Administration</w:t>
        </w:r>
        <w:r w:rsidR="00283AEF" w:rsidRPr="00106EA5">
          <w:rPr>
            <w:sz w:val="18"/>
          </w:rPr>
          <w:t xml:space="preserve">         </w:t>
        </w:r>
        <w:r w:rsidR="00283AEF">
          <w:t xml:space="preserve">                                                   </w:t>
        </w:r>
        <w:r w:rsidR="00283AEF">
          <w:fldChar w:fldCharType="begin"/>
        </w:r>
        <w:r w:rsidR="00283AEF">
          <w:instrText xml:space="preserve"> PAGE   \* MERGEFORMAT </w:instrText>
        </w:r>
        <w:r w:rsidR="00283AEF">
          <w:fldChar w:fldCharType="separate"/>
        </w:r>
        <w:r w:rsidR="00757319">
          <w:rPr>
            <w:noProof/>
          </w:rPr>
          <w:t>1</w:t>
        </w:r>
        <w:r w:rsidR="00283AE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19" w:rsidRDefault="00757319" w:rsidP="00733492">
      <w:pPr>
        <w:spacing w:after="0" w:line="240" w:lineRule="auto"/>
      </w:pPr>
      <w:r>
        <w:separator/>
      </w:r>
    </w:p>
  </w:footnote>
  <w:footnote w:type="continuationSeparator" w:id="0">
    <w:p w:rsidR="00757319" w:rsidRDefault="0075731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19" w:rsidRPr="0083610B" w:rsidRDefault="0075731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75731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757319" w:rsidRDefault="0075731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757319" w:rsidRPr="00F64D03" w:rsidRDefault="00C753D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186515879"/>
              <w:placeholder>
                <w:docPart w:val="CE813E09F2D04F71A96F880A644A566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01BC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757319" w:rsidRDefault="007573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EF" w:rsidRPr="0083610B" w:rsidRDefault="00283AE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83AE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83AEF" w:rsidRDefault="00283AE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83AEF" w:rsidRPr="00F64D03" w:rsidRDefault="00C753D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CE813E09F2D04F71A96F880A644A566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83AE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283AEF" w:rsidRDefault="00283A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1506"/>
    <w:rsid w:val="001A3FF5"/>
    <w:rsid w:val="001A5AE8"/>
    <w:rsid w:val="001D184F"/>
    <w:rsid w:val="00263D30"/>
    <w:rsid w:val="00283AEF"/>
    <w:rsid w:val="002A25E7"/>
    <w:rsid w:val="002E2BCB"/>
    <w:rsid w:val="002E478C"/>
    <w:rsid w:val="002F0733"/>
    <w:rsid w:val="00305CCA"/>
    <w:rsid w:val="003249FB"/>
    <w:rsid w:val="00331E7A"/>
    <w:rsid w:val="00341FC2"/>
    <w:rsid w:val="003806E7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2046"/>
    <w:rsid w:val="006C426F"/>
    <w:rsid w:val="006C4DF7"/>
    <w:rsid w:val="00733492"/>
    <w:rsid w:val="007357C7"/>
    <w:rsid w:val="00757319"/>
    <w:rsid w:val="007948C7"/>
    <w:rsid w:val="007A181F"/>
    <w:rsid w:val="008009AD"/>
    <w:rsid w:val="008071B2"/>
    <w:rsid w:val="0083610B"/>
    <w:rsid w:val="008501BC"/>
    <w:rsid w:val="0087429E"/>
    <w:rsid w:val="008A4214"/>
    <w:rsid w:val="00911D01"/>
    <w:rsid w:val="0097067D"/>
    <w:rsid w:val="00976D86"/>
    <w:rsid w:val="009C2159"/>
    <w:rsid w:val="00A06FDF"/>
    <w:rsid w:val="00A57D1C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92391"/>
    <w:rsid w:val="00BA2B3E"/>
    <w:rsid w:val="00BA5C37"/>
    <w:rsid w:val="00BB7A06"/>
    <w:rsid w:val="00BB7E73"/>
    <w:rsid w:val="00BC07C6"/>
    <w:rsid w:val="00BF3F0D"/>
    <w:rsid w:val="00C2063C"/>
    <w:rsid w:val="00C276CF"/>
    <w:rsid w:val="00C44AC2"/>
    <w:rsid w:val="00C67496"/>
    <w:rsid w:val="00C753DE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813E09F2D04F71A96F880A644A5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BA24-4E8B-4843-B1F5-C05FC6DC0C1F}"/>
      </w:docPartPr>
      <w:docPartBody>
        <w:p w:rsidR="00AB61FA" w:rsidRDefault="00B76ED8" w:rsidP="00B76ED8">
          <w:pPr>
            <w:pStyle w:val="CE813E09F2D04F71A96F880A644A5662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8"/>
    <w:rsid w:val="00AB61FA"/>
    <w:rsid w:val="00B7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813E09F2D04F71A96F880A644A5662">
    <w:name w:val="CE813E09F2D04F71A96F880A644A5662"/>
    <w:rsid w:val="00B76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5</cp:revision>
  <dcterms:created xsi:type="dcterms:W3CDTF">2017-07-14T12:57:00Z</dcterms:created>
  <dcterms:modified xsi:type="dcterms:W3CDTF">2017-07-25T02:28:00Z</dcterms:modified>
</cp:coreProperties>
</file>