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3543" w14:textId="06308ACE" w:rsidR="00622CBE" w:rsidRPr="00AE3850" w:rsidRDefault="00407E8C">
      <w:pPr>
        <w:pStyle w:val="Address"/>
        <w:spacing w:after="8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ADDRESS</w:t>
      </w:r>
    </w:p>
    <w:p w14:paraId="25F92BB3" w14:textId="304C4687" w:rsidR="00622CBE" w:rsidRPr="00AE3850" w:rsidRDefault="00407E8C">
      <w:pPr>
        <w:pStyle w:val="Address"/>
        <w:spacing w:after="80" w:line="240" w:lineRule="auto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PHONE</w:t>
      </w:r>
    </w:p>
    <w:p w14:paraId="630E3C21" w14:textId="087C8908" w:rsidR="00622CBE" w:rsidRPr="00AE3850" w:rsidRDefault="00444C56">
      <w:pPr>
        <w:pStyle w:val="Address"/>
        <w:spacing w:after="80" w:line="240" w:lineRule="auto"/>
        <w:jc w:val="center"/>
        <w:rPr>
          <w:rFonts w:cs="Arial"/>
          <w:color w:val="000000" w:themeColor="text1"/>
        </w:rPr>
      </w:pPr>
      <w:r w:rsidRPr="00AE3850">
        <w:rPr>
          <w:rStyle w:val="Hyperlink"/>
          <w:rFonts w:cs="Arial"/>
          <w:color w:val="000000" w:themeColor="text1"/>
          <w:u w:val="none"/>
        </w:rPr>
        <w:t>your</w:t>
      </w:r>
      <w:r w:rsidR="00AE3850">
        <w:rPr>
          <w:rStyle w:val="Hyperlink"/>
          <w:rFonts w:cs="Arial"/>
          <w:color w:val="000000" w:themeColor="text1"/>
          <w:u w:val="none"/>
        </w:rPr>
        <w:t>.Name</w:t>
      </w:r>
      <w:r w:rsidRPr="00AE3850">
        <w:rPr>
          <w:rStyle w:val="Hyperlink"/>
          <w:rFonts w:cs="Arial"/>
          <w:color w:val="000000" w:themeColor="text1"/>
          <w:u w:val="none"/>
        </w:rPr>
        <w:t>@mail.com</w:t>
      </w:r>
    </w:p>
    <w:p w14:paraId="418DB847" w14:textId="2E445718" w:rsidR="009F0DA2" w:rsidRPr="00AE3850" w:rsidRDefault="009F0DA2" w:rsidP="009F0DA2">
      <w:pPr>
        <w:pStyle w:val="Heading1"/>
        <w:spacing w:after="120"/>
        <w:ind w:right="274"/>
        <w:rPr>
          <w:rFonts w:cs="Arial"/>
          <w:b/>
          <w:color w:val="000000" w:themeColor="text1"/>
          <w:szCs w:val="24"/>
        </w:rPr>
      </w:pPr>
      <w:r w:rsidRPr="00AE3850">
        <w:rPr>
          <w:rFonts w:cs="Arial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BE73D" wp14:editId="3A998306">
                <wp:simplePos x="0" y="0"/>
                <wp:positionH relativeFrom="column">
                  <wp:posOffset>86360</wp:posOffset>
                </wp:positionH>
                <wp:positionV relativeFrom="paragraph">
                  <wp:posOffset>61595</wp:posOffset>
                </wp:positionV>
                <wp:extent cx="6188075" cy="0"/>
                <wp:effectExtent l="10160" t="8255" r="24765" b="2984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8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A2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6.8pt;margin-top:4.85pt;width:48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"/>
            </w:pict>
          </mc:Fallback>
        </mc:AlternateContent>
      </w:r>
    </w:p>
    <w:p w14:paraId="01AFA98E" w14:textId="5F2CDA7A" w:rsidR="00AE3850" w:rsidRPr="00AE3850" w:rsidRDefault="00AE3850" w:rsidP="00AE3850">
      <w:pPr>
        <w:spacing w:after="120"/>
        <w:rPr>
          <w:color w:val="000000" w:themeColor="text1"/>
          <w:sz w:val="24"/>
          <w:szCs w:val="24"/>
          <w:lang/>
        </w:rPr>
      </w:pPr>
      <w:r w:rsidRPr="00AE3850">
        <w:rPr>
          <w:color w:val="000000" w:themeColor="text1"/>
          <w:sz w:val="24"/>
          <w:szCs w:val="24"/>
          <w:lang/>
        </w:rPr>
        <w:t xml:space="preserve">Certified Nurse Practitioner with 5+ years of experience delivering compassionate care to patients. Instrumental in conducting patient assessment, physical examinations, and diagnostic studies. </w:t>
      </w:r>
    </w:p>
    <w:p w14:paraId="5562240E" w14:textId="77777777" w:rsidR="009F0DA2" w:rsidRPr="00AE3850" w:rsidRDefault="009F0DA2" w:rsidP="009F0DA2">
      <w:pPr>
        <w:spacing w:after="120"/>
        <w:ind w:firstLine="187"/>
        <w:rPr>
          <w:rFonts w:hAnsi="Arial" w:cs="Arial"/>
          <w:b/>
          <w:noProof/>
          <w:color w:val="000000" w:themeColor="text1"/>
          <w:sz w:val="24"/>
          <w:szCs w:val="24"/>
          <w:lang/>
        </w:rPr>
      </w:pPr>
    </w:p>
    <w:p w14:paraId="310E0E7E" w14:textId="77777777" w:rsidR="009F0DA2" w:rsidRPr="00AE3850" w:rsidRDefault="009F0DA2" w:rsidP="009F0DA2">
      <w:pPr>
        <w:spacing w:after="120"/>
        <w:ind w:firstLine="187"/>
        <w:rPr>
          <w:rFonts w:hAnsi="Arial" w:cs="Arial"/>
          <w:b/>
          <w:noProof/>
          <w:color w:val="000000" w:themeColor="text1"/>
          <w:sz w:val="28"/>
          <w:szCs w:val="28"/>
        </w:rPr>
      </w:pPr>
      <w:r w:rsidRPr="00AE3850">
        <w:rPr>
          <w:rFonts w:hAnsi="Arial" w:cs="Arial"/>
          <w:b/>
          <w:noProof/>
          <w:color w:val="000000" w:themeColor="text1"/>
          <w:sz w:val="28"/>
          <w:szCs w:val="28"/>
        </w:rPr>
        <w:t>Professional Experience</w:t>
      </w:r>
    </w:p>
    <w:p w14:paraId="034ED6B6" w14:textId="22AD77DB" w:rsidR="009F0DA2" w:rsidRPr="00AE3850" w:rsidRDefault="00407E8C" w:rsidP="009F0DA2">
      <w:pPr>
        <w:pStyle w:val="Heading2"/>
        <w:keepNext w:val="0"/>
        <w:ind w:left="187" w:right="274"/>
        <w:rPr>
          <w:rFonts w:eastAsia="ヒラギノ角ゴ Pro W3" w:hAnsi="Arial" w:cs="Arial"/>
          <w:b w:val="0"/>
          <w:color w:val="000000" w:themeColor="text1"/>
          <w:sz w:val="24"/>
          <w:szCs w:val="24"/>
        </w:rPr>
      </w:pP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University of maryland, medical center, Baltimore, MD</w:t>
      </w:r>
    </w:p>
    <w:p w14:paraId="028FBCEB" w14:textId="22941937" w:rsidR="009F0DA2" w:rsidRPr="00AE3850" w:rsidRDefault="00AE3850" w:rsidP="009F0DA2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</w:pP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Nurse Practitioner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 xml:space="preserve">, </w:t>
      </w: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October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 xml:space="preserve"> 201</w:t>
      </w: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7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–</w:t>
      </w: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p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resent</w:t>
      </w:r>
    </w:p>
    <w:p w14:paraId="24C23814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Deliver high level of care to patients in both inpatient and outpatient settings</w:t>
      </w:r>
    </w:p>
    <w:p w14:paraId="49EE287D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Provide a variety of healthcare services, such as conducting comprehensive health assessments, prescribing treatments, making referrals, and managing acute illnesses</w:t>
      </w:r>
    </w:p>
    <w:p w14:paraId="5094195A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Contribute to quality assurance and improvement activities, such as EP committee and quarterly staff education sessions.</w:t>
      </w:r>
    </w:p>
    <w:p w14:paraId="5F9AAAD6" w14:textId="77777777" w:rsidR="009F0DA2" w:rsidRPr="00AE3850" w:rsidRDefault="009F0DA2" w:rsidP="009F0DA2">
      <w:pPr>
        <w:rPr>
          <w:rFonts w:hAnsi="Arial"/>
          <w:color w:val="000000" w:themeColor="text1"/>
          <w:sz w:val="24"/>
          <w:szCs w:val="24"/>
          <w:lang/>
        </w:rPr>
      </w:pPr>
    </w:p>
    <w:p w14:paraId="4B98CA21" w14:textId="6369B0D3" w:rsidR="009F0DA2" w:rsidRPr="00AE3850" w:rsidRDefault="00AE3850" w:rsidP="009F0DA2">
      <w:pPr>
        <w:pStyle w:val="Heading2"/>
        <w:keepNext w:val="0"/>
        <w:ind w:left="187" w:right="274"/>
        <w:rPr>
          <w:rFonts w:eastAsia="ヒラギノ角ゴ Pro W3" w:hAnsi="Arial" w:cs="Arial"/>
          <w:b w:val="0"/>
          <w:color w:val="000000" w:themeColor="text1"/>
          <w:sz w:val="24"/>
          <w:szCs w:val="24"/>
        </w:rPr>
      </w:pP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AEGIS CARE/HOME PHYSICIANS LLC</w:t>
      </w:r>
      <w:r w:rsidR="009F0DA2" w:rsidRPr="00AE3850">
        <w:rPr>
          <w:rFonts w:eastAsia="ヒラギノ角ゴ Pro W3" w:hAnsi="Arial" w:cs="Arial"/>
          <w:b w:val="0"/>
          <w:color w:val="000000" w:themeColor="text1"/>
          <w:sz w:val="24"/>
          <w:szCs w:val="24"/>
        </w:rPr>
        <w:t xml:space="preserve">, 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Omaha</w:t>
      </w:r>
      <w:r w:rsidR="009F0DA2" w:rsidRPr="00AE3850">
        <w:rPr>
          <w:rFonts w:eastAsia="ヒラギノ角ゴ Pro W3" w:hAnsi="Arial" w:cs="Arial"/>
          <w:b w:val="0"/>
          <w:color w:val="000000" w:themeColor="text1"/>
          <w:sz w:val="24"/>
          <w:szCs w:val="24"/>
        </w:rPr>
        <w:t xml:space="preserve">, 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NE</w:t>
      </w:r>
      <w:r w:rsidR="009F0DA2" w:rsidRPr="00AE3850"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 xml:space="preserve"> </w:t>
      </w:r>
    </w:p>
    <w:p w14:paraId="3F8F2D87" w14:textId="19312FCA" w:rsidR="009F0DA2" w:rsidRPr="00AE3850" w:rsidRDefault="00AE3850" w:rsidP="009F0DA2">
      <w:pPr>
        <w:pStyle w:val="Heading2"/>
        <w:keepNext w:val="0"/>
        <w:ind w:left="187" w:right="274"/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</w:pP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Family Nurse Practitioner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 xml:space="preserve">, </w:t>
      </w: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January 2015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–</w:t>
      </w: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September</w:t>
      </w:r>
      <w:r w:rsidR="009F0DA2" w:rsidRPr="00AE3850"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 xml:space="preserve"> 201</w:t>
      </w:r>
      <w:r>
        <w:rPr>
          <w:rFonts w:eastAsia="ヒラギノ角ゴ Pro W3" w:hAnsi="Arial" w:cs="Arial"/>
          <w:b w:val="0"/>
          <w:i/>
          <w:color w:val="000000" w:themeColor="text1"/>
          <w:sz w:val="24"/>
          <w:szCs w:val="24"/>
        </w:rPr>
        <w:t>7</w:t>
      </w:r>
    </w:p>
    <w:p w14:paraId="0BD422B7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Conducted a comprehensive review of patients’ histories, exams, and records.</w:t>
      </w:r>
    </w:p>
    <w:p w14:paraId="64449022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Acted as a focal point of contact for clients and primary care providers to ensure the provision of high-quality care.</w:t>
      </w:r>
    </w:p>
    <w:p w14:paraId="355A5765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Developed and implemented a new EMR system, which streamlined overall record management system and improved efficiency by 30%</w:t>
      </w:r>
    </w:p>
    <w:p w14:paraId="1BF6C168" w14:textId="77777777" w:rsidR="00AE3850" w:rsidRPr="00AE3850" w:rsidRDefault="00AE3850" w:rsidP="00AE3850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AE3850">
        <w:rPr>
          <w:color w:val="000000" w:themeColor="text1"/>
          <w:sz w:val="24"/>
          <w:szCs w:val="24"/>
        </w:rPr>
        <w:t>Achieved “Top Performing Provider” award based-on the national ranking; ranked top in the 10% for delivering incredible patient experience</w:t>
      </w:r>
    </w:p>
    <w:p w14:paraId="0C28118A" w14:textId="77777777" w:rsidR="009F0DA2" w:rsidRPr="00AE3850" w:rsidRDefault="009F0DA2" w:rsidP="009F0DA2">
      <w:pPr>
        <w:rPr>
          <w:rFonts w:hAnsi="Arial"/>
          <w:color w:val="000000" w:themeColor="text1"/>
          <w:sz w:val="24"/>
          <w:szCs w:val="24"/>
          <w:lang/>
        </w:rPr>
      </w:pPr>
    </w:p>
    <w:p w14:paraId="78357F78" w14:textId="77777777" w:rsidR="009F0DA2" w:rsidRPr="00AE3850" w:rsidRDefault="009F0DA2" w:rsidP="009F0DA2">
      <w:pPr>
        <w:pStyle w:val="Heading1"/>
        <w:spacing w:after="120"/>
        <w:ind w:left="187" w:right="274"/>
        <w:rPr>
          <w:rFonts w:ascii="Times New Roman" w:eastAsia="Times New Roman" w:hAnsi="Times New Roman"/>
          <w:color w:val="000000" w:themeColor="text1"/>
          <w:spacing w:val="0"/>
          <w:sz w:val="28"/>
          <w:szCs w:val="28"/>
          <w:lang w:eastAsia="zh-CN"/>
        </w:rPr>
      </w:pPr>
      <w:r w:rsidRPr="00AE3850">
        <w:rPr>
          <w:rFonts w:cs="Arial"/>
          <w:b/>
          <w:color w:val="000000" w:themeColor="text1"/>
          <w:spacing w:val="0"/>
          <w:sz w:val="28"/>
          <w:szCs w:val="28"/>
        </w:rPr>
        <w:t>Education</w:t>
      </w:r>
    </w:p>
    <w:p w14:paraId="43F0C75A" w14:textId="4F17153A" w:rsidR="00407E8C" w:rsidRPr="00AE3850" w:rsidRDefault="00407E8C" w:rsidP="00407E8C">
      <w:pPr>
        <w:pStyle w:val="Heading2"/>
        <w:keepNext w:val="0"/>
        <w:ind w:left="187" w:right="274"/>
        <w:rPr>
          <w:rFonts w:eastAsia="ヒラギノ角ゴ Pro W3" w:hAnsi="Arial" w:cs="Arial"/>
          <w:b w:val="0"/>
          <w:color w:val="000000" w:themeColor="text1"/>
          <w:sz w:val="24"/>
          <w:szCs w:val="24"/>
        </w:rPr>
      </w:pP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 xml:space="preserve">University of maryland, 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School of nursing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, Baltimore, MD</w:t>
      </w:r>
    </w:p>
    <w:p w14:paraId="098CEDFB" w14:textId="77777777" w:rsidR="00AE3850" w:rsidRPr="00AE3850" w:rsidRDefault="00AE3850" w:rsidP="00407E8C">
      <w:pPr>
        <w:ind w:firstLine="180"/>
        <w:rPr>
          <w:rFonts w:hAnsi="Arial" w:cs="Arial"/>
          <w:sz w:val="24"/>
          <w:szCs w:val="24"/>
          <w:lang w:eastAsia="zh-TW"/>
        </w:rPr>
      </w:pPr>
      <w:r w:rsidRPr="00AE3850">
        <w:rPr>
          <w:rFonts w:hAnsi="Arial" w:cs="Arial"/>
          <w:i/>
          <w:iCs/>
          <w:color w:val="000000"/>
          <w:sz w:val="24"/>
          <w:szCs w:val="24"/>
          <w:lang w:eastAsia="zh-TW"/>
        </w:rPr>
        <w:t>Master of Science in Nursing (MSN, Family Nurse Practitioner (FNP), December 2014</w:t>
      </w:r>
    </w:p>
    <w:p w14:paraId="7E927C17" w14:textId="77777777" w:rsidR="00AE3850" w:rsidRPr="00E70022" w:rsidRDefault="00AE3850" w:rsidP="00AE3850">
      <w:pPr>
        <w:pStyle w:val="ListParagraph"/>
        <w:numPr>
          <w:ilvl w:val="0"/>
          <w:numId w:val="24"/>
        </w:numPr>
        <w:textAlignment w:val="baseline"/>
        <w:rPr>
          <w:rFonts w:ascii="Arial" w:hAnsi="Arial" w:cs="Arial"/>
          <w:color w:val="000000"/>
          <w:lang w:eastAsia="zh-TW"/>
        </w:rPr>
      </w:pPr>
      <w:r w:rsidRPr="00E70022">
        <w:rPr>
          <w:rFonts w:ascii="Arial" w:hAnsi="Arial" w:cs="Arial"/>
          <w:color w:val="000000"/>
          <w:lang w:eastAsia="zh-TW"/>
        </w:rPr>
        <w:t xml:space="preserve">Honors: </w:t>
      </w:r>
      <w:r w:rsidRPr="00E70022">
        <w:rPr>
          <w:rFonts w:ascii="Arial" w:hAnsi="Arial" w:cs="Arial"/>
          <w:i/>
          <w:iCs/>
          <w:color w:val="000000"/>
          <w:lang w:eastAsia="zh-TW"/>
        </w:rPr>
        <w:t xml:space="preserve">cum laude </w:t>
      </w:r>
      <w:r w:rsidRPr="00E70022">
        <w:rPr>
          <w:rFonts w:ascii="Arial" w:hAnsi="Arial" w:cs="Arial"/>
          <w:color w:val="000000"/>
          <w:lang w:eastAsia="zh-TW"/>
        </w:rPr>
        <w:t>(GPA: 3.8/4.0)</w:t>
      </w:r>
    </w:p>
    <w:p w14:paraId="54AF6A40" w14:textId="7D2C7EB3" w:rsidR="00AE3850" w:rsidRPr="00AE3850" w:rsidRDefault="00AE3850" w:rsidP="00AE3850">
      <w:pPr>
        <w:spacing w:before="80"/>
        <w:ind w:firstLine="360"/>
        <w:rPr>
          <w:rFonts w:hAnsi="Arial" w:cs="Arial"/>
          <w:sz w:val="24"/>
          <w:szCs w:val="24"/>
          <w:lang w:eastAsia="zh-TW"/>
        </w:rPr>
      </w:pPr>
      <w:r w:rsidRPr="00AE3850">
        <w:rPr>
          <w:rFonts w:hAnsi="Arial" w:cs="Arial"/>
          <w:color w:val="000000"/>
          <w:sz w:val="24"/>
          <w:szCs w:val="24"/>
          <w:lang w:eastAsia="zh-TW"/>
        </w:rPr>
        <w:t>FNP-C, American Academy of Nurse Practitioners (AANP)</w:t>
      </w:r>
    </w:p>
    <w:p w14:paraId="688C08AB" w14:textId="77777777" w:rsidR="00AE3850" w:rsidRPr="00AE3850" w:rsidRDefault="00AE3850" w:rsidP="00AE3850">
      <w:pPr>
        <w:spacing w:before="80"/>
        <w:ind w:firstLine="360"/>
        <w:rPr>
          <w:rFonts w:hAnsi="Arial" w:cs="Arial"/>
          <w:sz w:val="24"/>
          <w:szCs w:val="24"/>
          <w:lang w:eastAsia="zh-TW"/>
        </w:rPr>
      </w:pPr>
      <w:r w:rsidRPr="00AE3850">
        <w:rPr>
          <w:rFonts w:hAnsi="Arial" w:cs="Arial"/>
          <w:color w:val="000000"/>
          <w:sz w:val="24"/>
          <w:szCs w:val="24"/>
          <w:lang w:eastAsia="zh-TW"/>
        </w:rPr>
        <w:t>Licensed Registered Nurse, MD #25678946</w:t>
      </w:r>
    </w:p>
    <w:p w14:paraId="5932C328" w14:textId="77777777" w:rsidR="00407E8C" w:rsidRDefault="00407E8C" w:rsidP="00407E8C">
      <w:pPr>
        <w:pStyle w:val="Heading2"/>
        <w:keepNext w:val="0"/>
        <w:ind w:left="187" w:right="274"/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</w:pPr>
    </w:p>
    <w:p w14:paraId="61F767C3" w14:textId="10A956B3" w:rsidR="00407E8C" w:rsidRPr="00AE3850" w:rsidRDefault="00407E8C" w:rsidP="00407E8C">
      <w:pPr>
        <w:pStyle w:val="Heading2"/>
        <w:keepNext w:val="0"/>
        <w:ind w:left="187" w:right="274"/>
        <w:rPr>
          <w:rFonts w:eastAsia="ヒラギノ角ゴ Pro W3" w:hAnsi="Arial" w:cs="Arial"/>
          <w:b w:val="0"/>
          <w:color w:val="000000" w:themeColor="text1"/>
          <w:sz w:val="24"/>
          <w:szCs w:val="24"/>
        </w:rPr>
      </w:pP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frostburg state university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 xml:space="preserve">, 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frostburg</w:t>
      </w:r>
      <w:r>
        <w:rPr>
          <w:rFonts w:eastAsia="ヒラギノ角ゴ Pro W3" w:hAnsi="Arial" w:cs="Arial"/>
          <w:b w:val="0"/>
          <w:caps/>
          <w:color w:val="000000" w:themeColor="text1"/>
          <w:sz w:val="24"/>
          <w:szCs w:val="24"/>
        </w:rPr>
        <w:t>, MD</w:t>
      </w:r>
    </w:p>
    <w:p w14:paraId="6B549CD9" w14:textId="46158C41" w:rsidR="00407E8C" w:rsidRPr="00407E8C" w:rsidRDefault="00407E8C" w:rsidP="00407E8C">
      <w:pPr>
        <w:ind w:firstLine="180"/>
        <w:rPr>
          <w:rFonts w:hAnsi="Arial" w:cs="Arial"/>
          <w:sz w:val="24"/>
          <w:szCs w:val="24"/>
          <w:lang w:eastAsia="zh-TW"/>
        </w:rPr>
      </w:pPr>
      <w:r>
        <w:rPr>
          <w:rFonts w:hAnsi="Arial" w:cs="Arial"/>
          <w:i/>
          <w:iCs/>
          <w:color w:val="000000"/>
          <w:sz w:val="24"/>
          <w:szCs w:val="24"/>
          <w:lang w:eastAsia="zh-TW"/>
        </w:rPr>
        <w:t>Bachelor of Science, Psychology,</w:t>
      </w:r>
      <w:r w:rsidRPr="00407E8C">
        <w:rPr>
          <w:rFonts w:hAnsi="Arial" w:cs="Arial"/>
          <w:i/>
          <w:iCs/>
          <w:color w:val="000000"/>
          <w:sz w:val="24"/>
          <w:szCs w:val="24"/>
          <w:lang w:eastAsia="zh-TW"/>
        </w:rPr>
        <w:t xml:space="preserve"> </w:t>
      </w:r>
      <w:r>
        <w:rPr>
          <w:rFonts w:hAnsi="Arial" w:cs="Arial"/>
          <w:i/>
          <w:iCs/>
          <w:color w:val="000000"/>
          <w:sz w:val="24"/>
          <w:szCs w:val="24"/>
          <w:lang w:eastAsia="zh-TW"/>
        </w:rPr>
        <w:t>May</w:t>
      </w:r>
      <w:r w:rsidRPr="00AE3850">
        <w:rPr>
          <w:rFonts w:hAnsi="Arial" w:cs="Arial"/>
          <w:i/>
          <w:iCs/>
          <w:color w:val="000000"/>
          <w:sz w:val="24"/>
          <w:szCs w:val="24"/>
          <w:lang w:eastAsia="zh-TW"/>
        </w:rPr>
        <w:t xml:space="preserve"> 201</w:t>
      </w:r>
      <w:r>
        <w:rPr>
          <w:rFonts w:hAnsi="Arial" w:cs="Arial"/>
          <w:i/>
          <w:iCs/>
          <w:color w:val="000000"/>
          <w:sz w:val="24"/>
          <w:szCs w:val="24"/>
          <w:lang w:eastAsia="zh-TW"/>
        </w:rPr>
        <w:t>2</w:t>
      </w:r>
    </w:p>
    <w:p w14:paraId="5F3565C8" w14:textId="77777777" w:rsidR="00AE3850" w:rsidRPr="00AE3850" w:rsidRDefault="00AE3850" w:rsidP="00AE3850">
      <w:pPr>
        <w:rPr>
          <w:rFonts w:hAnsi="Arial" w:cs="Arial"/>
          <w:sz w:val="24"/>
          <w:szCs w:val="24"/>
          <w:lang w:eastAsia="zh-TW"/>
        </w:rPr>
      </w:pPr>
    </w:p>
    <w:p w14:paraId="57048F85" w14:textId="77777777" w:rsidR="009F0DA2" w:rsidRPr="00AE3850" w:rsidRDefault="009F0DA2" w:rsidP="009F0DA2">
      <w:pPr>
        <w:rPr>
          <w:rFonts w:hAnsi="Arial"/>
          <w:color w:val="000000" w:themeColor="text1"/>
          <w:sz w:val="24"/>
          <w:szCs w:val="24"/>
        </w:rPr>
      </w:pPr>
    </w:p>
    <w:p w14:paraId="6502C053" w14:textId="77777777" w:rsidR="009F0DA2" w:rsidRPr="00AE3850" w:rsidRDefault="009F0DA2" w:rsidP="009F0DA2">
      <w:pPr>
        <w:pStyle w:val="Heading1"/>
        <w:spacing w:after="120"/>
        <w:ind w:left="187" w:right="274"/>
        <w:rPr>
          <w:rFonts w:cs="Arial"/>
          <w:b/>
          <w:color w:val="000000" w:themeColor="text1"/>
          <w:spacing w:val="0"/>
          <w:sz w:val="28"/>
          <w:szCs w:val="28"/>
        </w:rPr>
      </w:pPr>
      <w:r w:rsidRPr="00AE3850">
        <w:rPr>
          <w:rFonts w:cs="Arial"/>
          <w:b/>
          <w:color w:val="000000" w:themeColor="text1"/>
          <w:spacing w:val="0"/>
          <w:sz w:val="28"/>
          <w:szCs w:val="28"/>
        </w:rPr>
        <w:t>Additional Skills</w:t>
      </w:r>
    </w:p>
    <w:p w14:paraId="1DC0A90A" w14:textId="41449709" w:rsidR="00E70022" w:rsidRPr="00E70022" w:rsidRDefault="00E70022" w:rsidP="00E70022">
      <w:pPr>
        <w:pStyle w:val="Body"/>
        <w:numPr>
          <w:ilvl w:val="0"/>
          <w:numId w:val="17"/>
        </w:numPr>
        <w:tabs>
          <w:tab w:val="clear" w:pos="360"/>
          <w:tab w:val="left" w:pos="900"/>
          <w:tab w:val="center" w:pos="3600"/>
          <w:tab w:val="right" w:pos="7560"/>
        </w:tabs>
        <w:spacing w:after="0" w:line="240" w:lineRule="auto"/>
        <w:ind w:left="900" w:hanging="450"/>
        <w:rPr>
          <w:color w:val="000000" w:themeColor="text1"/>
          <w:sz w:val="24"/>
          <w:szCs w:val="24"/>
        </w:rPr>
      </w:pPr>
      <w:r w:rsidRPr="00E70022">
        <w:rPr>
          <w:color w:val="000000" w:themeColor="text1"/>
          <w:sz w:val="24"/>
          <w:szCs w:val="24"/>
        </w:rPr>
        <w:t xml:space="preserve">Expertise: EMR | </w:t>
      </w:r>
      <w:r w:rsidR="00407E8C">
        <w:rPr>
          <w:color w:val="000000" w:themeColor="text1"/>
          <w:sz w:val="24"/>
          <w:szCs w:val="24"/>
        </w:rPr>
        <w:t>Blood Stopping</w:t>
      </w:r>
    </w:p>
    <w:sectPr w:rsidR="00E70022" w:rsidRPr="00E70022">
      <w:head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582C" w14:textId="77777777" w:rsidR="00407E8C" w:rsidRDefault="00407E8C" w:rsidP="00407E8C">
      <w:r>
        <w:separator/>
      </w:r>
    </w:p>
  </w:endnote>
  <w:endnote w:type="continuationSeparator" w:id="0">
    <w:p w14:paraId="62C37476" w14:textId="77777777" w:rsidR="00407E8C" w:rsidRDefault="00407E8C" w:rsidP="0040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libri"/>
    <w:charset w:val="80"/>
    <w:family w:val="swiss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698A" w14:textId="77777777" w:rsidR="00407E8C" w:rsidRDefault="00407E8C" w:rsidP="00407E8C">
      <w:r>
        <w:separator/>
      </w:r>
    </w:p>
  </w:footnote>
  <w:footnote w:type="continuationSeparator" w:id="0">
    <w:p w14:paraId="55249657" w14:textId="77777777" w:rsidR="00407E8C" w:rsidRDefault="00407E8C" w:rsidP="0040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E67B" w14:textId="77777777" w:rsidR="00407E8C" w:rsidRPr="00AE3850" w:rsidRDefault="00407E8C" w:rsidP="00407E8C">
    <w:pPr>
      <w:pStyle w:val="Name"/>
      <w:jc w:val="center"/>
      <w:rPr>
        <w:color w:val="000000" w:themeColor="text1"/>
        <w:spacing w:val="0"/>
        <w:sz w:val="48"/>
        <w:szCs w:val="48"/>
      </w:rPr>
    </w:pPr>
    <w:r>
      <w:rPr>
        <w:color w:val="000000" w:themeColor="text1"/>
        <w:spacing w:val="0"/>
        <w:sz w:val="48"/>
        <w:szCs w:val="48"/>
      </w:rPr>
      <w:t>NAME, Credentials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517"/>
    <w:multiLevelType w:val="hybridMultilevel"/>
    <w:tmpl w:val="E9169636"/>
    <w:lvl w:ilvl="0" w:tplc="FB00C6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66C"/>
    <w:multiLevelType w:val="hybridMultilevel"/>
    <w:tmpl w:val="2DC670E4"/>
    <w:lvl w:ilvl="0" w:tplc="77F429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2D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1C5B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BC4C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DA25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FE7C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4C3A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7494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B064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822C5"/>
    <w:multiLevelType w:val="hybridMultilevel"/>
    <w:tmpl w:val="5F48E5B8"/>
    <w:lvl w:ilvl="0" w:tplc="4A68E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E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78B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6D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4A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CF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E1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5CC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12A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EA5B59"/>
    <w:multiLevelType w:val="hybridMultilevel"/>
    <w:tmpl w:val="0436F358"/>
    <w:lvl w:ilvl="0" w:tplc="57A81D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4C0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84A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4C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C7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C0C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E1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63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063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390B66"/>
    <w:multiLevelType w:val="hybridMultilevel"/>
    <w:tmpl w:val="04E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50494"/>
    <w:multiLevelType w:val="hybridMultilevel"/>
    <w:tmpl w:val="C6A8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2669"/>
    <w:multiLevelType w:val="hybridMultilevel"/>
    <w:tmpl w:val="6CC2ADE4"/>
    <w:lvl w:ilvl="0" w:tplc="9940D4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200D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7F258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E4E4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4A9E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96D0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40E5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6AF8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952B8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DB30FF"/>
    <w:multiLevelType w:val="multilevel"/>
    <w:tmpl w:val="BCC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FC05F1"/>
    <w:multiLevelType w:val="multilevel"/>
    <w:tmpl w:val="33443E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7278"/>
    <w:multiLevelType w:val="multilevel"/>
    <w:tmpl w:val="699C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E5131"/>
    <w:multiLevelType w:val="hybridMultilevel"/>
    <w:tmpl w:val="E14498CA"/>
    <w:lvl w:ilvl="0" w:tplc="64767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1481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F2A7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B8BA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027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C408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4E75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AEA6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F45B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76B91"/>
    <w:multiLevelType w:val="multilevel"/>
    <w:tmpl w:val="EE60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348783">
    <w:abstractNumId w:val="8"/>
  </w:num>
  <w:num w:numId="2" w16cid:durableId="896009260">
    <w:abstractNumId w:val="4"/>
  </w:num>
  <w:num w:numId="3" w16cid:durableId="1782845075">
    <w:abstractNumId w:val="1"/>
  </w:num>
  <w:num w:numId="4" w16cid:durableId="1383745157">
    <w:abstractNumId w:val="5"/>
  </w:num>
  <w:num w:numId="5" w16cid:durableId="785081255">
    <w:abstractNumId w:val="15"/>
  </w:num>
  <w:num w:numId="6" w16cid:durableId="413019138">
    <w:abstractNumId w:val="3"/>
  </w:num>
  <w:num w:numId="7" w16cid:durableId="343364017">
    <w:abstractNumId w:val="11"/>
  </w:num>
  <w:num w:numId="8" w16cid:durableId="1991667755">
    <w:abstractNumId w:val="2"/>
  </w:num>
  <w:num w:numId="9" w16cid:durableId="1167594335">
    <w:abstractNumId w:val="2"/>
  </w:num>
  <w:num w:numId="10" w16cid:durableId="53894280">
    <w:abstractNumId w:val="2"/>
  </w:num>
  <w:num w:numId="11" w16cid:durableId="1034960964">
    <w:abstractNumId w:val="2"/>
  </w:num>
  <w:num w:numId="12" w16cid:durableId="517617023">
    <w:abstractNumId w:val="2"/>
  </w:num>
  <w:num w:numId="13" w16cid:durableId="1990355888">
    <w:abstractNumId w:val="2"/>
  </w:num>
  <w:num w:numId="14" w16cid:durableId="360739864">
    <w:abstractNumId w:val="2"/>
  </w:num>
  <w:num w:numId="15" w16cid:durableId="542836002">
    <w:abstractNumId w:val="2"/>
  </w:num>
  <w:num w:numId="16" w16cid:durableId="43090036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56469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5265621">
    <w:abstractNumId w:val="6"/>
  </w:num>
  <w:num w:numId="19" w16cid:durableId="750541128">
    <w:abstractNumId w:val="13"/>
  </w:num>
  <w:num w:numId="20" w16cid:durableId="1361661165">
    <w:abstractNumId w:val="10"/>
  </w:num>
  <w:num w:numId="21" w16cid:durableId="1388917192">
    <w:abstractNumId w:val="16"/>
  </w:num>
  <w:num w:numId="22" w16cid:durableId="2115782832">
    <w:abstractNumId w:val="9"/>
  </w:num>
  <w:num w:numId="23" w16cid:durableId="94979870">
    <w:abstractNumId w:val="12"/>
  </w:num>
  <w:num w:numId="24" w16cid:durableId="1350446471">
    <w:abstractNumId w:val="7"/>
  </w:num>
  <w:num w:numId="25" w16cid:durableId="1970283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BE"/>
    <w:rsid w:val="00407E8C"/>
    <w:rsid w:val="00444C56"/>
    <w:rsid w:val="00622CBE"/>
    <w:rsid w:val="009F0DA2"/>
    <w:rsid w:val="00A227D2"/>
    <w:rsid w:val="00AE3850"/>
    <w:rsid w:val="00E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webtechnologypartners_resume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14D0F"/>
  <w15:docId w15:val="{14630E62-67EA-FF48-8134-F6E1CD9E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7796"/>
    <w:rPr>
      <w:rFonts w:ascii="Arial"/>
      <w:lang w:eastAsia="zh-CN"/>
    </w:rPr>
  </w:style>
  <w:style w:type="paragraph" w:styleId="Heading1">
    <w:name w:val="heading 1"/>
    <w:next w:val="Body"/>
    <w:link w:val="Heading1Char"/>
    <w:rsid w:val="00224FDC"/>
    <w:pPr>
      <w:outlineLvl w:val="0"/>
    </w:pPr>
    <w:rPr>
      <w:rFonts w:ascii="Arial" w:eastAsia="ヒラギノ角ゴ Pro W3" w:hAnsi="Arial"/>
      <w:color w:val="DA5420"/>
      <w:spacing w:val="12"/>
      <w:sz w:val="24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rPr>
      <w:rFonts w:asci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dress">
    <w:name w:val="Address"/>
    <w:rsid w:val="008D09FD"/>
    <w:pPr>
      <w:spacing w:line="312" w:lineRule="auto"/>
      <w:jc w:val="right"/>
    </w:pPr>
    <w:rPr>
      <w:rFonts w:ascii="Arial" w:eastAsia="ヒラギノ角ゴ Pro W3" w:hAnsi="Arial"/>
      <w:caps/>
      <w:color w:val="333430"/>
      <w:spacing w:val="21"/>
      <w:sz w:val="14"/>
    </w:rPr>
  </w:style>
  <w:style w:type="paragraph" w:customStyle="1" w:styleId="Jobtitle">
    <w:name w:val="Job title"/>
    <w:next w:val="Normal"/>
    <w:rsid w:val="008D09FD"/>
    <w:rPr>
      <w:rFonts w:ascii="Arial" w:eastAsia="ヒラギノ角ゴ Pro W3" w:hAnsi="Arial"/>
      <w:caps/>
      <w:color w:val="333430"/>
      <w:spacing w:val="21"/>
      <w:sz w:val="14"/>
    </w:rPr>
  </w:style>
  <w:style w:type="character" w:customStyle="1" w:styleId="Emphasis1">
    <w:name w:val="Emphasis1"/>
    <w:rsid w:val="008D09FD"/>
    <w:rPr>
      <w:rFonts w:ascii="Arial" w:eastAsia="ヒラギノ角ゴ Pro W3" w:hAnsi="Arial"/>
      <w:b/>
      <w:i w:val="0"/>
    </w:rPr>
  </w:style>
  <w:style w:type="paragraph" w:customStyle="1" w:styleId="Body">
    <w:name w:val="Body"/>
    <w:rsid w:val="008D09FD"/>
    <w:pPr>
      <w:suppressAutoHyphens/>
      <w:spacing w:after="160" w:line="288" w:lineRule="auto"/>
    </w:pPr>
    <w:rPr>
      <w:rFonts w:ascii="Arial" w:eastAsia="ヒラギノ角ゴ Pro W3" w:hAnsi="Arial"/>
      <w:color w:val="333430"/>
      <w:sz w:val="16"/>
    </w:rPr>
  </w:style>
  <w:style w:type="character" w:customStyle="1" w:styleId="Heading1Char">
    <w:name w:val="Heading 1 Char"/>
    <w:basedOn w:val="DefaultParagraphFont"/>
    <w:link w:val="Heading1"/>
    <w:rsid w:val="00224FDC"/>
    <w:rPr>
      <w:rFonts w:ascii="Arial" w:eastAsia="ヒラギノ角ゴ Pro W3" w:hAnsi="Arial"/>
      <w:color w:val="DA5420"/>
      <w:spacing w:val="12"/>
      <w:sz w:val="24"/>
      <w:lang w:val="en-US" w:eastAsia="en-US" w:bidi="ar-SA"/>
    </w:rPr>
  </w:style>
  <w:style w:type="paragraph" w:customStyle="1" w:styleId="Name">
    <w:name w:val="Name"/>
    <w:next w:val="Address"/>
    <w:rsid w:val="008268EC"/>
    <w:rPr>
      <w:rFonts w:ascii="Arial" w:hAnsi="Arial" w:cs="Arial"/>
      <w:color w:val="DA5420"/>
      <w:spacing w:val="21"/>
      <w:sz w:val="42"/>
    </w:rPr>
  </w:style>
  <w:style w:type="character" w:styleId="Hyperlink">
    <w:name w:val="Hyperlink"/>
    <w:basedOn w:val="DefaultParagraphFont"/>
    <w:rsid w:val="000C5C97"/>
    <w:rPr>
      <w:color w:val="333430"/>
      <w:u w:val="single"/>
    </w:rPr>
  </w:style>
  <w:style w:type="paragraph" w:styleId="ListParagraph">
    <w:name w:val="List Paragraph"/>
    <w:basedOn w:val="Normal"/>
    <w:uiPriority w:val="34"/>
    <w:qFormat/>
    <w:rsid w:val="009F0DA2"/>
    <w:pPr>
      <w:ind w:left="720"/>
      <w:contextualSpacing/>
    </w:pPr>
    <w:rPr>
      <w:rFonts w:asci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D2"/>
    <w:rPr>
      <w:rFonts w:asci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D2"/>
    <w:rPr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E3850"/>
    <w:pPr>
      <w:spacing w:before="100" w:beforeAutospacing="1" w:after="100" w:afterAutospacing="1"/>
    </w:pPr>
    <w:rPr>
      <w:rFonts w:ascii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Brightbill, Gregory</cp:lastModifiedBy>
  <cp:revision>2</cp:revision>
  <cp:lastPrinted>2018-12-13T08:43:00Z</cp:lastPrinted>
  <dcterms:created xsi:type="dcterms:W3CDTF">2022-07-26T18:42:00Z</dcterms:created>
  <dcterms:modified xsi:type="dcterms:W3CDTF">2022-07-26T18:42:00Z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> </vt:lpwstr>
  </property>
</Properties>
</file>