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0"/>
      </w:tblGrid>
      <w:tr w:rsidR="00D841F6" w14:paraId="0BD2D66C" w14:textId="77777777">
        <w:trPr>
          <w:cantSplit/>
        </w:trPr>
        <w:tc>
          <w:tcPr>
            <w:tcW w:w="11018" w:type="dxa"/>
            <w:gridSpan w:val="2"/>
          </w:tcPr>
          <w:p w14:paraId="1890F34F" w14:textId="77777777" w:rsidR="00D841F6" w:rsidRDefault="00D841F6" w:rsidP="009B2B3E">
            <w:pPr>
              <w:pStyle w:val="ChecklistBasis"/>
              <w:spacing w:line="220" w:lineRule="exact"/>
            </w:pPr>
            <w:r>
              <w:t xml:space="preserve">The purpose of this </w:t>
            </w:r>
            <w:r w:rsidR="00EF1D1C">
              <w:t>worksheet</w:t>
            </w:r>
            <w:r>
              <w:t xml:space="preserve"> is to provide support for the convened IRB when evaluating </w:t>
            </w:r>
            <w:r w:rsidR="00563B76">
              <w:t xml:space="preserve">an application to use a HUD. </w:t>
            </w:r>
            <w:r>
              <w:t xml:space="preserve">This </w:t>
            </w:r>
            <w:r w:rsidR="00B10992">
              <w:t>worksheet</w:t>
            </w:r>
            <w:r>
              <w:t xml:space="preserve"> is to be used. It does not have to be completed or </w:t>
            </w:r>
            <w:r w:rsidR="00FF40C0">
              <w:t>retained</w:t>
            </w:r>
            <w:r>
              <w:t>.</w:t>
            </w:r>
          </w:p>
        </w:tc>
      </w:tr>
      <w:tr w:rsidR="009E41D7" w:rsidRPr="00744F5E" w14:paraId="5B9CF68D" w14:textId="77777777">
        <w:trPr>
          <w:trHeight w:hRule="exact" w:val="72"/>
        </w:trPr>
        <w:tc>
          <w:tcPr>
            <w:tcW w:w="11018" w:type="dxa"/>
            <w:gridSpan w:val="2"/>
            <w:shd w:val="clear" w:color="auto" w:fill="000000"/>
          </w:tcPr>
          <w:p w14:paraId="3278B3F8" w14:textId="77777777" w:rsidR="009E41D7" w:rsidRPr="00744F5E" w:rsidRDefault="009E41D7" w:rsidP="009B2B3E">
            <w:pPr>
              <w:spacing w:line="220" w:lineRule="exact"/>
            </w:pPr>
          </w:p>
        </w:tc>
      </w:tr>
      <w:tr w:rsidR="009E41D7" w14:paraId="5DB51344" w14:textId="77777777">
        <w:tc>
          <w:tcPr>
            <w:tcW w:w="11018" w:type="dxa"/>
            <w:gridSpan w:val="2"/>
          </w:tcPr>
          <w:p w14:paraId="2FAB67AD" w14:textId="77777777" w:rsidR="009E41D7" w:rsidRDefault="00A45A33" w:rsidP="009B2B3E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spacing w:line="220" w:lineRule="exact"/>
              <w:ind w:left="360" w:hanging="360"/>
            </w:pPr>
            <w:r>
              <w:t>Humanitarian Use Device</w:t>
            </w:r>
            <w:r w:rsidR="009E41D7">
              <w:t>:</w:t>
            </w:r>
            <w:r w:rsidR="009E41D7" w:rsidRPr="00D42EC4">
              <w:rPr>
                <w:b w:val="0"/>
              </w:rPr>
              <w:t xml:space="preserve"> (</w:t>
            </w:r>
            <w:r w:rsidR="00EF7912">
              <w:rPr>
                <w:b w:val="0"/>
              </w:rPr>
              <w:t>All must</w:t>
            </w:r>
            <w:r w:rsidR="00577B6A">
              <w:rPr>
                <w:b w:val="0"/>
              </w:rPr>
              <w:t xml:space="preserve"> be</w:t>
            </w:r>
            <w:r w:rsidR="008D69C7" w:rsidRPr="00D42EC4">
              <w:rPr>
                <w:b w:val="0"/>
              </w:rPr>
              <w:t xml:space="preserve"> </w:t>
            </w:r>
            <w:r w:rsidR="008D69C7" w:rsidRPr="008D69C7">
              <w:t>“Yes”</w:t>
            </w:r>
            <w:r w:rsidR="009E41D7" w:rsidRPr="00D42EC4">
              <w:rPr>
                <w:b w:val="0"/>
              </w:rPr>
              <w:t>)</w:t>
            </w:r>
          </w:p>
        </w:tc>
      </w:tr>
      <w:bookmarkStart w:id="0" w:name="_GoBack"/>
      <w:tr w:rsidR="00B26B58" w14:paraId="329181B7" w14:textId="77777777">
        <w:tc>
          <w:tcPr>
            <w:tcW w:w="1548" w:type="dxa"/>
          </w:tcPr>
          <w:p w14:paraId="06B0F31F" w14:textId="6D5BFC33" w:rsidR="00B26B58" w:rsidRPr="00EB4707" w:rsidRDefault="0080623F" w:rsidP="009B2B3E">
            <w:pPr>
              <w:pStyle w:val="Yes-No"/>
              <w:spacing w:line="220" w:lineRule="exact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6B58" w:rsidRPr="00EB4707">
              <w:instrText xml:space="preserve"> FORMCHECKBOX </w:instrText>
            </w:r>
            <w:r w:rsidR="008259CA">
              <w:fldChar w:fldCharType="separate"/>
            </w:r>
            <w:r w:rsidRPr="00EB4707">
              <w:fldChar w:fldCharType="end"/>
            </w:r>
            <w:bookmarkEnd w:id="0"/>
            <w:r w:rsidR="00B26B58" w:rsidRPr="00EB4707">
              <w:t xml:space="preserve"> Yes</w:t>
            </w:r>
            <w:r w:rsidR="00B26B58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6B58" w:rsidRPr="00EB4707">
              <w:instrText xml:space="preserve"> FORMCHECKBOX </w:instrText>
            </w:r>
            <w:r w:rsidR="008259CA">
              <w:fldChar w:fldCharType="separate"/>
            </w:r>
            <w:r w:rsidRPr="00EB4707">
              <w:fldChar w:fldCharType="end"/>
            </w:r>
            <w:r w:rsidR="00B26B58" w:rsidRPr="00EB4707">
              <w:t xml:space="preserve"> No</w:t>
            </w:r>
          </w:p>
        </w:tc>
        <w:tc>
          <w:tcPr>
            <w:tcW w:w="9470" w:type="dxa"/>
          </w:tcPr>
          <w:p w14:paraId="4D6B9074" w14:textId="77777777" w:rsidR="00B26B58" w:rsidRDefault="00617149" w:rsidP="009B2B3E">
            <w:pPr>
              <w:pStyle w:val="StatementLevel1"/>
              <w:spacing w:line="220" w:lineRule="exact"/>
            </w:pPr>
            <w:r>
              <w:t>T</w:t>
            </w:r>
            <w:r w:rsidR="00B26B58">
              <w:t xml:space="preserve">he FDA </w:t>
            </w:r>
            <w:r>
              <w:t xml:space="preserve">has </w:t>
            </w:r>
            <w:r w:rsidR="00B26B58">
              <w:t>issued an approved Humanitarian Device Exemption (</w:t>
            </w:r>
            <w:r w:rsidR="00BF2B9A">
              <w:t>HUD</w:t>
            </w:r>
            <w:r>
              <w:t>) for this device.</w:t>
            </w:r>
          </w:p>
        </w:tc>
      </w:tr>
      <w:tr w:rsidR="00B26B58" w14:paraId="686B23B9" w14:textId="77777777">
        <w:tc>
          <w:tcPr>
            <w:tcW w:w="1548" w:type="dxa"/>
          </w:tcPr>
          <w:p w14:paraId="132A1F93" w14:textId="77777777" w:rsidR="00B26B58" w:rsidRPr="00EB4707" w:rsidRDefault="0080623F" w:rsidP="009B2B3E">
            <w:pPr>
              <w:pStyle w:val="Yes-No"/>
              <w:spacing w:line="220" w:lineRule="exact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B58" w:rsidRPr="00EB4707">
              <w:instrText xml:space="preserve"> FORMCHECKBOX </w:instrText>
            </w:r>
            <w:r w:rsidR="008259CA">
              <w:fldChar w:fldCharType="separate"/>
            </w:r>
            <w:r w:rsidRPr="00EB4707">
              <w:fldChar w:fldCharType="end"/>
            </w:r>
            <w:r w:rsidR="00B26B58" w:rsidRPr="00EB4707">
              <w:t xml:space="preserve"> Yes</w:t>
            </w:r>
            <w:r w:rsidR="00B26B58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B58" w:rsidRPr="00EB4707">
              <w:instrText xml:space="preserve"> FORMCHECKBOX </w:instrText>
            </w:r>
            <w:r w:rsidR="008259CA">
              <w:fldChar w:fldCharType="separate"/>
            </w:r>
            <w:r w:rsidRPr="00EB4707">
              <w:fldChar w:fldCharType="end"/>
            </w:r>
            <w:r w:rsidR="00B26B58" w:rsidRPr="00EB4707">
              <w:t xml:space="preserve"> No</w:t>
            </w:r>
          </w:p>
        </w:tc>
        <w:tc>
          <w:tcPr>
            <w:tcW w:w="9470" w:type="dxa"/>
          </w:tcPr>
          <w:p w14:paraId="520A18ED" w14:textId="632FF0BC" w:rsidR="00B26B58" w:rsidRDefault="00B26B58" w:rsidP="009B2B3E">
            <w:pPr>
              <w:pStyle w:val="StatementLevel1"/>
              <w:spacing w:line="220" w:lineRule="exact"/>
            </w:pPr>
            <w:r>
              <w:t xml:space="preserve">The HUD is </w:t>
            </w:r>
            <w:r w:rsidRPr="00B26B58">
              <w:rPr>
                <w:u w:val="single"/>
              </w:rPr>
              <w:t>not</w:t>
            </w:r>
            <w:r w:rsidR="00617149">
              <w:t xml:space="preserve"> being used </w:t>
            </w:r>
            <w:r>
              <w:t xml:space="preserve">to evaluate its safety and effectiveness. </w:t>
            </w:r>
            <w:r w:rsidRPr="009B2B3E">
              <w:rPr>
                <w:b/>
              </w:rPr>
              <w:t xml:space="preserve">(If </w:t>
            </w:r>
            <w:r w:rsidR="00222B90" w:rsidRPr="009B2B3E">
              <w:rPr>
                <w:b/>
              </w:rPr>
              <w:t>“No,”</w:t>
            </w:r>
            <w:r w:rsidRPr="009B2B3E">
              <w:rPr>
                <w:b/>
              </w:rPr>
              <w:t xml:space="preserve"> complete </w:t>
            </w:r>
            <w:r w:rsidR="00B10992" w:rsidRPr="009B2B3E">
              <w:rPr>
                <w:b/>
              </w:rPr>
              <w:t>WORKSHEET</w:t>
            </w:r>
            <w:r w:rsidR="00E7002F">
              <w:rPr>
                <w:b/>
              </w:rPr>
              <w:t xml:space="preserve"> 311</w:t>
            </w:r>
            <w:r w:rsidRPr="009B2B3E">
              <w:rPr>
                <w:b/>
              </w:rPr>
              <w:t>: Criteria for Approval and Additional Considerations)</w:t>
            </w:r>
          </w:p>
        </w:tc>
      </w:tr>
      <w:tr w:rsidR="00EC1769" w:rsidRPr="00744F5E" w14:paraId="31C71232" w14:textId="77777777">
        <w:trPr>
          <w:trHeight w:hRule="exact" w:val="72"/>
        </w:trPr>
        <w:tc>
          <w:tcPr>
            <w:tcW w:w="11018" w:type="dxa"/>
            <w:gridSpan w:val="2"/>
            <w:shd w:val="clear" w:color="auto" w:fill="000000"/>
          </w:tcPr>
          <w:p w14:paraId="71465210" w14:textId="77777777" w:rsidR="00EC1769" w:rsidRPr="00744F5E" w:rsidRDefault="00EC1769" w:rsidP="009B2B3E">
            <w:pPr>
              <w:spacing w:line="220" w:lineRule="exact"/>
            </w:pPr>
          </w:p>
        </w:tc>
      </w:tr>
      <w:tr w:rsidR="00EC1769" w:rsidRPr="00F047E4" w14:paraId="6F327366" w14:textId="77777777">
        <w:trPr>
          <w:trHeight w:val="230"/>
        </w:trPr>
        <w:tc>
          <w:tcPr>
            <w:tcW w:w="11018" w:type="dxa"/>
            <w:gridSpan w:val="2"/>
            <w:tcBorders>
              <w:bottom w:val="single" w:sz="4" w:space="0" w:color="auto"/>
            </w:tcBorders>
          </w:tcPr>
          <w:p w14:paraId="3D11CEAC" w14:textId="77777777" w:rsidR="00EC1769" w:rsidRDefault="00A45A33" w:rsidP="009B2B3E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line="220" w:lineRule="exact"/>
              <w:ind w:left="360" w:hanging="360"/>
            </w:pPr>
            <w:r>
              <w:t>General Considerations</w:t>
            </w:r>
            <w:r w:rsidR="00EC1769">
              <w:t xml:space="preserve"> </w:t>
            </w:r>
            <w:r w:rsidR="00EC1769" w:rsidRPr="00F047E4">
              <w:rPr>
                <w:b w:val="0"/>
              </w:rPr>
              <w:t xml:space="preserve">(All must be </w:t>
            </w:r>
            <w:r w:rsidR="00EC1769" w:rsidRPr="008E4A3F">
              <w:t>“Yes”</w:t>
            </w:r>
            <w:r w:rsidR="00EC1769" w:rsidRPr="00F047E4">
              <w:rPr>
                <w:b w:val="0"/>
              </w:rPr>
              <w:t>)</w:t>
            </w:r>
          </w:p>
        </w:tc>
      </w:tr>
      <w:tr w:rsidR="00EC1769" w:rsidRPr="00F047E4" w14:paraId="58660B42" w14:textId="77777777">
        <w:trPr>
          <w:trHeight w:val="230"/>
        </w:trPr>
        <w:tc>
          <w:tcPr>
            <w:tcW w:w="1548" w:type="dxa"/>
            <w:tcBorders>
              <w:bottom w:val="single" w:sz="4" w:space="0" w:color="auto"/>
            </w:tcBorders>
          </w:tcPr>
          <w:p w14:paraId="7D8204DD" w14:textId="77777777" w:rsidR="00EC1769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bookmarkEnd w:id="1"/>
            <w:r w:rsidR="00EC1769" w:rsidRPr="00F86E7F">
              <w:t xml:space="preserve"> Yes</w:t>
            </w:r>
            <w:r w:rsidR="00EC1769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bookmarkEnd w:id="2"/>
            <w:r w:rsidR="00EC1769" w:rsidRPr="00F86E7F">
              <w:t xml:space="preserve"> No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14:paraId="00019963" w14:textId="77777777" w:rsidR="00EC1769" w:rsidRDefault="00EC1769" w:rsidP="009B2B3E">
            <w:pPr>
              <w:pStyle w:val="StatementLevel1"/>
              <w:spacing w:line="220" w:lineRule="exact"/>
            </w:pPr>
            <w:r>
              <w:t xml:space="preserve">The convened IRB (or </w:t>
            </w:r>
            <w:r w:rsidRPr="00F047E4">
              <w:rPr>
                <w:u w:val="double"/>
              </w:rPr>
              <w:t>Designated Reviewer</w:t>
            </w:r>
            <w:r>
              <w:t xml:space="preserve">) has adequate expertise to review this HUD application. </w:t>
            </w:r>
            <w:r w:rsidRPr="009B2B3E">
              <w:rPr>
                <w:b/>
              </w:rPr>
              <w:t xml:space="preserve">(If </w:t>
            </w:r>
            <w:r w:rsidR="009B2B3E" w:rsidRPr="009B2B3E">
              <w:rPr>
                <w:b/>
              </w:rPr>
              <w:t>“No”</w:t>
            </w:r>
            <w:r w:rsidRPr="009B2B3E">
              <w:rPr>
                <w:b/>
              </w:rPr>
              <w:t>, obtain consultation.)</w:t>
            </w:r>
          </w:p>
        </w:tc>
      </w:tr>
      <w:tr w:rsidR="00EC1769" w:rsidRPr="00F047E4" w14:paraId="70DAAFF9" w14:textId="77777777">
        <w:trPr>
          <w:trHeight w:val="230"/>
        </w:trPr>
        <w:tc>
          <w:tcPr>
            <w:tcW w:w="1548" w:type="dxa"/>
            <w:tcBorders>
              <w:bottom w:val="single" w:sz="4" w:space="0" w:color="auto"/>
            </w:tcBorders>
          </w:tcPr>
          <w:p w14:paraId="5DCAC7D4" w14:textId="77777777" w:rsidR="00EC1769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Yes</w:t>
            </w:r>
            <w:r w:rsidR="00EC1769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No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14:paraId="47610A73" w14:textId="77777777" w:rsidR="00EC1769" w:rsidRDefault="00EC1769" w:rsidP="009B2B3E">
            <w:pPr>
              <w:pStyle w:val="StatementLevel1"/>
              <w:spacing w:line="220" w:lineRule="exact"/>
            </w:pPr>
            <w:r>
              <w:t xml:space="preserve">Materials are complete. </w:t>
            </w:r>
            <w:r w:rsidRPr="009B2B3E">
              <w:rPr>
                <w:b/>
              </w:rPr>
              <w:t>(If “No,” the HUD application cannot be approved.)</w:t>
            </w:r>
          </w:p>
        </w:tc>
      </w:tr>
      <w:tr w:rsidR="00EC1769" w14:paraId="0FF22D16" w14:textId="77777777">
        <w:trPr>
          <w:trHeight w:hRule="exact" w:val="72"/>
        </w:trPr>
        <w:tc>
          <w:tcPr>
            <w:tcW w:w="110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09DC744" w14:textId="77777777" w:rsidR="00EC1769" w:rsidRDefault="00EC1769" w:rsidP="009B2B3E">
            <w:pPr>
              <w:pStyle w:val="StatementLevel1"/>
              <w:spacing w:line="220" w:lineRule="exact"/>
            </w:pPr>
          </w:p>
        </w:tc>
      </w:tr>
      <w:tr w:rsidR="00EC1769" w:rsidRPr="00F047E4" w14:paraId="316EF90E" w14:textId="77777777">
        <w:trPr>
          <w:trHeight w:val="230"/>
        </w:trPr>
        <w:tc>
          <w:tcPr>
            <w:tcW w:w="11018" w:type="dxa"/>
            <w:gridSpan w:val="2"/>
            <w:tcBorders>
              <w:bottom w:val="single" w:sz="4" w:space="0" w:color="auto"/>
            </w:tcBorders>
          </w:tcPr>
          <w:p w14:paraId="58B84D01" w14:textId="77777777" w:rsidR="00EC1769" w:rsidRDefault="00A45A33" w:rsidP="009B2B3E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line="220" w:lineRule="exact"/>
              <w:ind w:left="360" w:hanging="360"/>
            </w:pPr>
            <w:r>
              <w:t>Criteria For Approval Of</w:t>
            </w:r>
            <w:r w:rsidR="00EC1769">
              <w:t xml:space="preserve"> HUD: </w:t>
            </w:r>
            <w:r w:rsidR="00EC1769" w:rsidRPr="00F047E4">
              <w:rPr>
                <w:b w:val="0"/>
              </w:rPr>
              <w:t xml:space="preserve">(All must be </w:t>
            </w:r>
            <w:r w:rsidR="00EC1769" w:rsidRPr="008E4A3F">
              <w:t>“Yes”</w:t>
            </w:r>
            <w:r w:rsidR="00EC1769">
              <w:t xml:space="preserve"> </w:t>
            </w:r>
            <w:r w:rsidR="009B2B3E" w:rsidRPr="009B2B3E">
              <w:rPr>
                <w:b w:val="0"/>
              </w:rPr>
              <w:t>) A</w:t>
            </w:r>
            <w:r w:rsidR="00EC1769" w:rsidRPr="00C262ED">
              <w:rPr>
                <w:b w:val="0"/>
                <w:szCs w:val="20"/>
              </w:rPr>
              <w:t>pplies to all reviews: initial, continuing, modifications, convened, and expedited)</w:t>
            </w:r>
          </w:p>
        </w:tc>
      </w:tr>
      <w:tr w:rsidR="00EC1769" w:rsidRPr="00F047E4" w14:paraId="4F4C1936" w14:textId="77777777">
        <w:trPr>
          <w:trHeight w:val="230"/>
        </w:trPr>
        <w:tc>
          <w:tcPr>
            <w:tcW w:w="1548" w:type="dxa"/>
            <w:tcBorders>
              <w:bottom w:val="single" w:sz="4" w:space="0" w:color="auto"/>
            </w:tcBorders>
          </w:tcPr>
          <w:p w14:paraId="095551D3" w14:textId="77777777" w:rsidR="00EC1769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Yes</w:t>
            </w:r>
            <w:r w:rsidR="00EC1769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No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14:paraId="2930C6EC" w14:textId="77777777" w:rsidR="00EC1769" w:rsidRDefault="00EC1769" w:rsidP="009B2B3E">
            <w:pPr>
              <w:pStyle w:val="StatementLevel1"/>
              <w:spacing w:line="220" w:lineRule="exact"/>
            </w:pPr>
            <w:r>
              <w:t>Risks to patients are minimized by using procedures</w:t>
            </w:r>
            <w:r w:rsidR="00877E5A">
              <w:t>,</w:t>
            </w:r>
            <w:r>
              <w:t xml:space="preserve"> which do not unnecessarily expose patients to risk.</w:t>
            </w:r>
          </w:p>
        </w:tc>
      </w:tr>
      <w:tr w:rsidR="00EC1769" w:rsidRPr="00F047E4" w14:paraId="1BFE1E04" w14:textId="77777777">
        <w:trPr>
          <w:trHeight w:val="230"/>
        </w:trPr>
        <w:tc>
          <w:tcPr>
            <w:tcW w:w="1548" w:type="dxa"/>
            <w:tcBorders>
              <w:bottom w:val="single" w:sz="4" w:space="0" w:color="auto"/>
            </w:tcBorders>
          </w:tcPr>
          <w:p w14:paraId="356FFF6A" w14:textId="77777777" w:rsidR="00EC1769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Yes</w:t>
            </w:r>
            <w:r w:rsidR="00EC1769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No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14:paraId="24A65456" w14:textId="77777777" w:rsidR="00EC1769" w:rsidRDefault="00EC1769" w:rsidP="009B2B3E">
            <w:pPr>
              <w:pStyle w:val="StatementLevel1"/>
              <w:spacing w:line="220" w:lineRule="exact"/>
            </w:pPr>
            <w:r>
              <w:t>Risks to patients are reasonable in relation to the proposed use of the device.</w:t>
            </w:r>
          </w:p>
        </w:tc>
      </w:tr>
      <w:tr w:rsidR="00EC1769" w:rsidRPr="00F047E4" w14:paraId="1DC94A31" w14:textId="77777777">
        <w:trPr>
          <w:trHeight w:val="230"/>
        </w:trPr>
        <w:tc>
          <w:tcPr>
            <w:tcW w:w="1548" w:type="dxa"/>
            <w:tcBorders>
              <w:bottom w:val="single" w:sz="4" w:space="0" w:color="auto"/>
            </w:tcBorders>
          </w:tcPr>
          <w:p w14:paraId="7ED250D2" w14:textId="77777777" w:rsidR="00EC1769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Yes</w:t>
            </w:r>
            <w:r w:rsidR="00EC1769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No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14:paraId="65739288" w14:textId="77777777" w:rsidR="00EC1769" w:rsidRDefault="00EC1769" w:rsidP="009B2B3E">
            <w:pPr>
              <w:pStyle w:val="StatementLevel1"/>
              <w:spacing w:line="220" w:lineRule="exact"/>
            </w:pPr>
            <w:r>
              <w:t>There are adequate provisions to protect the privacy of patients.</w:t>
            </w:r>
          </w:p>
        </w:tc>
      </w:tr>
      <w:tr w:rsidR="00EC1769" w:rsidRPr="00F047E4" w14:paraId="09CE7B38" w14:textId="77777777">
        <w:trPr>
          <w:trHeight w:val="230"/>
        </w:trPr>
        <w:tc>
          <w:tcPr>
            <w:tcW w:w="1548" w:type="dxa"/>
            <w:tcBorders>
              <w:bottom w:val="single" w:sz="4" w:space="0" w:color="auto"/>
            </w:tcBorders>
          </w:tcPr>
          <w:p w14:paraId="4E300B06" w14:textId="77777777" w:rsidR="00EC1769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Yes</w:t>
            </w:r>
            <w:r w:rsidR="00EC1769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No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14:paraId="2423BB20" w14:textId="77777777" w:rsidR="00EC1769" w:rsidRDefault="00EC1769" w:rsidP="009B2B3E">
            <w:pPr>
              <w:pStyle w:val="StatementLevel1"/>
              <w:spacing w:line="220" w:lineRule="exact"/>
            </w:pPr>
            <w:r>
              <w:t>There are adequate provisions to maintain the confidentiality of patient data.</w:t>
            </w:r>
          </w:p>
        </w:tc>
      </w:tr>
      <w:tr w:rsidR="00EC1769" w:rsidRPr="00F047E4" w14:paraId="05D28599" w14:textId="77777777">
        <w:trPr>
          <w:trHeight w:val="230"/>
        </w:trPr>
        <w:tc>
          <w:tcPr>
            <w:tcW w:w="1548" w:type="dxa"/>
            <w:tcBorders>
              <w:bottom w:val="single" w:sz="4" w:space="0" w:color="auto"/>
            </w:tcBorders>
          </w:tcPr>
          <w:p w14:paraId="5159B67C" w14:textId="77777777" w:rsidR="00EC1769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Yes</w:t>
            </w:r>
            <w:r w:rsidR="00EC1769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769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EC1769" w:rsidRPr="00F86E7F">
              <w:t xml:space="preserve"> No</w:t>
            </w:r>
          </w:p>
        </w:tc>
        <w:tc>
          <w:tcPr>
            <w:tcW w:w="9470" w:type="dxa"/>
            <w:tcBorders>
              <w:bottom w:val="single" w:sz="4" w:space="0" w:color="auto"/>
            </w:tcBorders>
          </w:tcPr>
          <w:p w14:paraId="79BA9427" w14:textId="77777777" w:rsidR="00EC1769" w:rsidRDefault="00EC1769" w:rsidP="009B2B3E">
            <w:pPr>
              <w:pStyle w:val="StatementLevel1"/>
              <w:spacing w:line="220" w:lineRule="exact"/>
            </w:pPr>
            <w:r>
              <w:t xml:space="preserve">The proposed use of the HUD is within </w:t>
            </w:r>
            <w:r w:rsidRPr="00EF4662">
              <w:t>the scope of the indication approved in the HDE</w:t>
            </w:r>
            <w:r>
              <w:t>.</w:t>
            </w:r>
          </w:p>
        </w:tc>
      </w:tr>
      <w:tr w:rsidR="0059607A" w:rsidRPr="00F047E4" w14:paraId="5768ADDB" w14:textId="77777777">
        <w:trPr>
          <w:trHeight w:val="233"/>
        </w:trPr>
        <w:tc>
          <w:tcPr>
            <w:tcW w:w="1548" w:type="dxa"/>
            <w:tcBorders>
              <w:right w:val="single" w:sz="4" w:space="0" w:color="auto"/>
            </w:tcBorders>
          </w:tcPr>
          <w:p w14:paraId="785BE192" w14:textId="77777777" w:rsidR="0059607A" w:rsidRPr="00F86E7F" w:rsidRDefault="0080623F" w:rsidP="009A317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Yes</w:t>
            </w:r>
            <w:r w:rsidR="0059607A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No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99792" w14:textId="77777777" w:rsidR="0059607A" w:rsidRDefault="0059607A" w:rsidP="0059607A">
            <w:pPr>
              <w:pStyle w:val="ChecklistBasis"/>
            </w:pPr>
            <w:r>
              <w:t xml:space="preserve">The institution </w:t>
            </w:r>
            <w:r w:rsidR="00617149">
              <w:t xml:space="preserve">has </w:t>
            </w:r>
            <w:r>
              <w:t>approve</w:t>
            </w:r>
            <w:r w:rsidR="00617149">
              <w:t>d</w:t>
            </w:r>
            <w:r>
              <w:t xml:space="preserve"> the use of the HUD as a clinical service. </w:t>
            </w:r>
          </w:p>
        </w:tc>
      </w:tr>
      <w:tr w:rsidR="0059607A" w14:paraId="3D7F946B" w14:textId="77777777">
        <w:trPr>
          <w:trHeight w:hRule="exact" w:val="72"/>
        </w:trPr>
        <w:tc>
          <w:tcPr>
            <w:tcW w:w="110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65E28119" w14:textId="77777777" w:rsidR="0059607A" w:rsidRDefault="0059607A" w:rsidP="009B2B3E">
            <w:pPr>
              <w:pStyle w:val="StatementLevel1"/>
              <w:spacing w:line="220" w:lineRule="exact"/>
            </w:pPr>
          </w:p>
        </w:tc>
      </w:tr>
      <w:tr w:rsidR="0059607A" w14:paraId="21FDB8AC" w14:textId="77777777">
        <w:tc>
          <w:tcPr>
            <w:tcW w:w="1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BC5" w14:textId="77777777" w:rsidR="0059607A" w:rsidRDefault="0059607A" w:rsidP="009B2B3E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line="220" w:lineRule="exact"/>
              <w:ind w:left="360" w:hanging="360"/>
            </w:pPr>
            <w:r w:rsidRPr="002E098E">
              <w:t>Additional Considerations</w:t>
            </w:r>
          </w:p>
        </w:tc>
      </w:tr>
      <w:tr w:rsidR="0059607A" w:rsidRPr="002E098E" w14:paraId="13F1CF6A" w14:textId="77777777"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BBD" w14:textId="77777777" w:rsidR="0059607A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Yes</w:t>
            </w:r>
            <w:r w:rsidR="0059607A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No</w:t>
            </w: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F8C" w14:textId="77777777" w:rsidR="0059607A" w:rsidRPr="002E098E" w:rsidRDefault="0059607A" w:rsidP="009B2B3E">
            <w:pPr>
              <w:pStyle w:val="StatementLevel1"/>
              <w:spacing w:line="220" w:lineRule="exact"/>
            </w:pPr>
            <w:r w:rsidRPr="00F047E4">
              <w:rPr>
                <w:b/>
              </w:rPr>
              <w:t xml:space="preserve">For Initial Review: </w:t>
            </w:r>
            <w:r w:rsidR="00617149">
              <w:t>Should there be any limitations on the use of the HUD? (e.g., limitations based on one or more measures of disease progression, prio</w:t>
            </w:r>
            <w:r w:rsidR="00B265B7">
              <w:t>r to</w:t>
            </w:r>
            <w:r w:rsidR="00617149">
              <w:t xml:space="preserve"> use and failure of any alternative treatment modalities, reporting requirements to the IRB or IRB chair, or appropriate follow-up precautions and evaluations.)</w:t>
            </w:r>
          </w:p>
        </w:tc>
      </w:tr>
      <w:tr w:rsidR="0059607A" w14:paraId="63B6CF74" w14:textId="77777777"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B3B" w14:textId="77777777" w:rsidR="0059607A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Yes</w:t>
            </w:r>
            <w:r w:rsidR="0059607A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No</w:t>
            </w: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957" w14:textId="77777777" w:rsidR="0059607A" w:rsidRPr="005C6E97" w:rsidRDefault="0059607A" w:rsidP="009B2B3E">
            <w:pPr>
              <w:pStyle w:val="StatementLevel1"/>
              <w:spacing w:line="220" w:lineRule="exact"/>
            </w:pPr>
            <w:r w:rsidRPr="00F047E4">
              <w:rPr>
                <w:b/>
              </w:rPr>
              <w:t xml:space="preserve">For Continuing Review and Modifications: </w:t>
            </w:r>
            <w:r>
              <w:t xml:space="preserve">Is there information that needs to be provided to current patients because it may affect their willingness to receive/use the HUD? </w:t>
            </w:r>
          </w:p>
        </w:tc>
      </w:tr>
      <w:tr w:rsidR="0059607A" w14:paraId="243D0581" w14:textId="77777777">
        <w:trPr>
          <w:trHeight w:hRule="exact" w:val="72"/>
        </w:trPr>
        <w:tc>
          <w:tcPr>
            <w:tcW w:w="110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7416E9A" w14:textId="77777777" w:rsidR="0059607A" w:rsidRDefault="0059607A" w:rsidP="009B2B3E">
            <w:pPr>
              <w:pStyle w:val="StatementLevel1"/>
              <w:spacing w:line="220" w:lineRule="exact"/>
            </w:pPr>
          </w:p>
        </w:tc>
      </w:tr>
      <w:tr w:rsidR="0059607A" w14:paraId="758ECD5B" w14:textId="77777777">
        <w:tc>
          <w:tcPr>
            <w:tcW w:w="1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D92" w14:textId="77777777" w:rsidR="0059607A" w:rsidRPr="002E098E" w:rsidRDefault="0059607A" w:rsidP="009B2B3E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line="220" w:lineRule="exact"/>
              <w:ind w:left="360" w:hanging="360"/>
            </w:pPr>
            <w:r>
              <w:t xml:space="preserve">Consent Process </w:t>
            </w:r>
            <w:r w:rsidRPr="00F047E4">
              <w:rPr>
                <w:b w:val="0"/>
              </w:rPr>
              <w:t xml:space="preserve">(All must be </w:t>
            </w:r>
            <w:r w:rsidRPr="008E4A3F">
              <w:t>“Yes”</w:t>
            </w:r>
            <w:r>
              <w:t xml:space="preserve"> </w:t>
            </w:r>
            <w:r w:rsidRPr="00F047E4">
              <w:rPr>
                <w:b w:val="0"/>
              </w:rPr>
              <w:t>in order to recommend approval)</w:t>
            </w:r>
          </w:p>
        </w:tc>
      </w:tr>
      <w:tr w:rsidR="0059607A" w14:paraId="4705C53A" w14:textId="77777777"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BAA" w14:textId="77777777" w:rsidR="0059607A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Yes</w:t>
            </w:r>
            <w:r w:rsidR="0059607A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No</w:t>
            </w: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920" w14:textId="77777777" w:rsidR="0059607A" w:rsidRPr="002E098E" w:rsidRDefault="0059607A" w:rsidP="009B2B3E">
            <w:pPr>
              <w:pStyle w:val="StatementLevel1"/>
              <w:spacing w:line="220" w:lineRule="exact"/>
            </w:pPr>
            <w:r w:rsidRPr="00EF4662">
              <w:t xml:space="preserve">The </w:t>
            </w:r>
            <w:r>
              <w:t xml:space="preserve">HUD </w:t>
            </w:r>
            <w:r w:rsidRPr="00EF4662">
              <w:t>labeling state</w:t>
            </w:r>
            <w:r>
              <w:t>s that the device is a</w:t>
            </w:r>
            <w:r w:rsidRPr="00EF4662">
              <w:t xml:space="preserve"> humanitarian use device and that, although the device is authorized by Federal Law, the effectiveness of the device for the specific indication has not been demonstrated.</w:t>
            </w:r>
          </w:p>
        </w:tc>
      </w:tr>
      <w:tr w:rsidR="0059607A" w14:paraId="03D60F96" w14:textId="77777777"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02E" w14:textId="77777777" w:rsidR="0059607A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Yes</w:t>
            </w:r>
            <w:r w:rsidR="0059607A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No</w:t>
            </w: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3F2" w14:textId="77777777" w:rsidR="0059607A" w:rsidRDefault="0059607A" w:rsidP="009B2B3E">
            <w:pPr>
              <w:pStyle w:val="StatementLevel1"/>
              <w:spacing w:line="220" w:lineRule="exact"/>
            </w:pPr>
            <w:r>
              <w:t>Patients or their legally authorized representatives will be informed of the</w:t>
            </w:r>
            <w:r w:rsidRPr="0059607A">
              <w:rPr>
                <w:szCs w:val="18"/>
              </w:rPr>
              <w:t xml:space="preserve"> patient labeling provided by the manufacturer</w:t>
            </w:r>
            <w:r>
              <w:rPr>
                <w:szCs w:val="18"/>
              </w:rPr>
              <w:t>.</w:t>
            </w:r>
          </w:p>
        </w:tc>
      </w:tr>
      <w:tr w:rsidR="0059607A" w14:paraId="6D13CD60" w14:textId="77777777"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AB5" w14:textId="77777777" w:rsidR="0059607A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Yes</w:t>
            </w:r>
            <w:r w:rsidR="0059607A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No</w:t>
            </w: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AF3" w14:textId="77777777" w:rsidR="0059607A" w:rsidRPr="002E098E" w:rsidRDefault="0059607A" w:rsidP="009B2B3E">
            <w:pPr>
              <w:pStyle w:val="StatementLevel1"/>
              <w:spacing w:line="220" w:lineRule="exact"/>
            </w:pPr>
            <w:r>
              <w:t>Patients or their legally authorized representatives will be given sufficient opportunity to consider whether or not to receive/use the HUD.</w:t>
            </w:r>
          </w:p>
        </w:tc>
      </w:tr>
      <w:tr w:rsidR="0059607A" w14:paraId="528E5E32" w14:textId="77777777"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AE1" w14:textId="77777777" w:rsidR="0059607A" w:rsidRPr="00F86E7F" w:rsidRDefault="0080623F" w:rsidP="009B2B3E">
            <w:pPr>
              <w:pStyle w:val="Yes-No"/>
              <w:spacing w:line="220" w:lineRule="exact"/>
            </w:pPr>
            <w:r w:rsidRPr="00F86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Yes</w:t>
            </w:r>
            <w:r w:rsidR="0059607A" w:rsidRPr="00F86E7F">
              <w:tab/>
            </w:r>
            <w:r w:rsidRPr="00F86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07A" w:rsidRPr="00F86E7F">
              <w:instrText xml:space="preserve"> FORMCHECKBOX </w:instrText>
            </w:r>
            <w:r w:rsidR="008259CA">
              <w:fldChar w:fldCharType="separate"/>
            </w:r>
            <w:r w:rsidRPr="00F86E7F">
              <w:fldChar w:fldCharType="end"/>
            </w:r>
            <w:r w:rsidR="0059607A" w:rsidRPr="00F86E7F">
              <w:t xml:space="preserve"> No</w:t>
            </w: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F15" w14:textId="77777777" w:rsidR="0059607A" w:rsidRPr="002E098E" w:rsidRDefault="0059607A" w:rsidP="009B2B3E">
            <w:pPr>
              <w:pStyle w:val="StatementLevel1"/>
              <w:spacing w:line="220" w:lineRule="exact"/>
            </w:pPr>
            <w:r>
              <w:t>Information regarding the HUD will be communicated in language understandable to the patient.</w:t>
            </w:r>
          </w:p>
        </w:tc>
      </w:tr>
    </w:tbl>
    <w:p w14:paraId="3AC08EA3" w14:textId="3FCD6A1B" w:rsidR="0001151B" w:rsidRDefault="0001151B" w:rsidP="009B2B3E">
      <w:pPr>
        <w:spacing w:line="220" w:lineRule="exact"/>
      </w:pPr>
    </w:p>
    <w:p w14:paraId="466C5990" w14:textId="45B4B54A" w:rsidR="00E7002F" w:rsidRDefault="00E7002F" w:rsidP="009B2B3E">
      <w:pPr>
        <w:spacing w:line="220" w:lineRule="exact"/>
      </w:pPr>
    </w:p>
    <w:p w14:paraId="409BB8C4" w14:textId="77777777" w:rsidR="00E7002F" w:rsidRDefault="00E7002F" w:rsidP="009B2B3E">
      <w:pPr>
        <w:spacing w:line="220" w:lineRule="exact"/>
      </w:pPr>
    </w:p>
    <w:sectPr w:rsidR="00E7002F" w:rsidSect="00C0319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5D29" w14:textId="77777777" w:rsidR="00E120B8" w:rsidRDefault="00E120B8">
      <w:r>
        <w:separator/>
      </w:r>
    </w:p>
  </w:endnote>
  <w:endnote w:type="continuationSeparator" w:id="0">
    <w:p w14:paraId="53B4C76A" w14:textId="77777777" w:rsidR="00E120B8" w:rsidRDefault="00E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EB80" w14:textId="77777777" w:rsidR="00AE7616" w:rsidRPr="00AE7616" w:rsidRDefault="00AE7616" w:rsidP="009B2B3E">
    <w:pPr>
      <w:pStyle w:val="SOPFooter"/>
      <w:tabs>
        <w:tab w:val="right" w:pos="108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E154" w14:textId="77777777" w:rsidR="00E120B8" w:rsidRDefault="00E120B8">
      <w:r>
        <w:separator/>
      </w:r>
    </w:p>
  </w:footnote>
  <w:footnote w:type="continuationSeparator" w:id="0">
    <w:p w14:paraId="216106A3" w14:textId="77777777" w:rsidR="00E120B8" w:rsidRDefault="00E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764"/>
      <w:gridCol w:w="2970"/>
      <w:gridCol w:w="2330"/>
      <w:gridCol w:w="2952"/>
    </w:tblGrid>
    <w:tr w:rsidR="008121F9" w:rsidRPr="00E85135" w14:paraId="499D10EE" w14:textId="77777777" w:rsidTr="008259CA">
      <w:trPr>
        <w:cantSplit/>
        <w:trHeight w:hRule="exact" w:val="576"/>
      </w:trPr>
      <w:tc>
        <w:tcPr>
          <w:tcW w:w="2764" w:type="dxa"/>
          <w:vMerge w:val="restart"/>
          <w:vAlign w:val="center"/>
        </w:tcPr>
        <w:p w14:paraId="6552C4B4" w14:textId="6811C381" w:rsidR="008121F9" w:rsidRPr="00E85135" w:rsidRDefault="008259CA" w:rsidP="003E1AF6">
          <w:pPr>
            <w:pStyle w:val="ChecklistTableHeader"/>
          </w:pPr>
          <w:r>
            <w:rPr>
              <w:noProof/>
            </w:rPr>
            <w:drawing>
              <wp:inline distT="0" distB="0" distL="0" distR="0" wp14:anchorId="0C860C73" wp14:editId="2D8D1393">
                <wp:extent cx="1648381" cy="434340"/>
                <wp:effectExtent l="0" t="0" r="9525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811" cy="435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2" w:type="dxa"/>
          <w:gridSpan w:val="3"/>
        </w:tcPr>
        <w:p w14:paraId="33511B9C" w14:textId="6802F54C" w:rsidR="008121F9" w:rsidRPr="00B419CE" w:rsidRDefault="008121F9" w:rsidP="0013637F">
          <w:pPr>
            <w:pStyle w:val="ChecklistName"/>
          </w:pPr>
          <w:r>
            <w:rPr>
              <w:rStyle w:val="ChecklistLeader"/>
            </w:rPr>
            <w:t>WORKSHEET</w:t>
          </w:r>
          <w:r w:rsidRPr="004113B3">
            <w:rPr>
              <w:rStyle w:val="ChecklistLeader"/>
            </w:rPr>
            <w:t xml:space="preserve">: </w:t>
          </w:r>
          <w:r>
            <w:t>Criteria for Approval and Additional Considerations for Humanitarian Use Device</w:t>
          </w:r>
          <w:r w:rsidR="008259CA">
            <w:t xml:space="preserve"> (HUD)</w:t>
          </w:r>
        </w:p>
      </w:tc>
    </w:tr>
    <w:tr w:rsidR="008121F9" w:rsidRPr="00E85135" w14:paraId="104FD706" w14:textId="77777777" w:rsidTr="008259CA">
      <w:trPr>
        <w:cantSplit/>
      </w:trPr>
      <w:tc>
        <w:tcPr>
          <w:tcW w:w="2764" w:type="dxa"/>
          <w:vMerge/>
        </w:tcPr>
        <w:p w14:paraId="299F4B76" w14:textId="77777777" w:rsidR="008121F9" w:rsidRPr="00E85135" w:rsidRDefault="008121F9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970" w:type="dxa"/>
          <w:vAlign w:val="center"/>
        </w:tcPr>
        <w:p w14:paraId="5F1EAEE7" w14:textId="77777777" w:rsidR="008121F9" w:rsidRPr="00321577" w:rsidRDefault="008121F9" w:rsidP="00321577">
          <w:pPr>
            <w:pStyle w:val="ChecklistTableHeader"/>
          </w:pPr>
          <w:r w:rsidRPr="00321577">
            <w:t>NUMBER</w:t>
          </w:r>
        </w:p>
      </w:tc>
      <w:tc>
        <w:tcPr>
          <w:tcW w:w="2330" w:type="dxa"/>
          <w:shd w:val="clear" w:color="auto" w:fill="auto"/>
          <w:vAlign w:val="center"/>
        </w:tcPr>
        <w:p w14:paraId="3728C73C" w14:textId="77777777" w:rsidR="008121F9" w:rsidRPr="00321577" w:rsidRDefault="008121F9" w:rsidP="00321577">
          <w:pPr>
            <w:pStyle w:val="ChecklistTableHeader"/>
          </w:pPr>
          <w:r w:rsidRPr="00321577">
            <w:t>DATE</w:t>
          </w:r>
        </w:p>
      </w:tc>
      <w:tc>
        <w:tcPr>
          <w:tcW w:w="2952" w:type="dxa"/>
          <w:shd w:val="clear" w:color="auto" w:fill="auto"/>
          <w:vAlign w:val="center"/>
        </w:tcPr>
        <w:p w14:paraId="3270112E" w14:textId="77777777" w:rsidR="008121F9" w:rsidRPr="00321577" w:rsidRDefault="008121F9" w:rsidP="00321577">
          <w:pPr>
            <w:pStyle w:val="ChecklistTableHeader"/>
          </w:pPr>
          <w:r w:rsidRPr="00321577">
            <w:t>PAGE</w:t>
          </w:r>
        </w:p>
      </w:tc>
    </w:tr>
    <w:tr w:rsidR="008121F9" w:rsidRPr="0057043C" w14:paraId="11B6F62E" w14:textId="77777777" w:rsidTr="008259CA">
      <w:trPr>
        <w:cantSplit/>
      </w:trPr>
      <w:tc>
        <w:tcPr>
          <w:tcW w:w="2764" w:type="dxa"/>
          <w:vMerge/>
        </w:tcPr>
        <w:p w14:paraId="61F8B554" w14:textId="77777777" w:rsidR="008121F9" w:rsidRPr="00E85135" w:rsidRDefault="008121F9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970" w:type="dxa"/>
          <w:vAlign w:val="center"/>
        </w:tcPr>
        <w:p w14:paraId="1D51418B" w14:textId="77777777" w:rsidR="008121F9" w:rsidRPr="0057043C" w:rsidRDefault="008121F9" w:rsidP="00922D3F">
          <w:pPr>
            <w:pStyle w:val="ChecklistTableEntry"/>
          </w:pPr>
          <w:r>
            <w:t>HRP-314</w:t>
          </w:r>
        </w:p>
      </w:tc>
      <w:tc>
        <w:tcPr>
          <w:tcW w:w="2330" w:type="dxa"/>
          <w:shd w:val="clear" w:color="auto" w:fill="auto"/>
          <w:vAlign w:val="center"/>
        </w:tcPr>
        <w:p w14:paraId="514C25CC" w14:textId="035DFC29" w:rsidR="008121F9" w:rsidRPr="0057043C" w:rsidRDefault="00E7002F" w:rsidP="003E1AF6">
          <w:pPr>
            <w:pStyle w:val="ChecklistTableEntry"/>
          </w:pPr>
          <w:r>
            <w:t>10.29.2020</w:t>
          </w:r>
        </w:p>
      </w:tc>
      <w:tc>
        <w:tcPr>
          <w:tcW w:w="2952" w:type="dxa"/>
          <w:shd w:val="clear" w:color="auto" w:fill="auto"/>
          <w:vAlign w:val="center"/>
        </w:tcPr>
        <w:p w14:paraId="7152D4B4" w14:textId="18B2646A" w:rsidR="008121F9" w:rsidRPr="0057043C" w:rsidRDefault="0080623F" w:rsidP="003E1AF6">
          <w:pPr>
            <w:pStyle w:val="ChecklistTableEntry"/>
          </w:pPr>
          <w:r w:rsidRPr="0057043C">
            <w:fldChar w:fldCharType="begin"/>
          </w:r>
          <w:r w:rsidR="008121F9" w:rsidRPr="0057043C">
            <w:instrText xml:space="preserve"> PAGE </w:instrText>
          </w:r>
          <w:r w:rsidRPr="0057043C">
            <w:fldChar w:fldCharType="separate"/>
          </w:r>
          <w:r w:rsidR="008259CA">
            <w:rPr>
              <w:noProof/>
            </w:rPr>
            <w:t>1</w:t>
          </w:r>
          <w:r w:rsidRPr="0057043C">
            <w:fldChar w:fldCharType="end"/>
          </w:r>
          <w:r w:rsidR="008121F9" w:rsidRPr="0057043C">
            <w:t xml:space="preserve"> of </w:t>
          </w:r>
          <w:fldSimple w:instr=" NUMPAGES ">
            <w:r w:rsidR="008259CA">
              <w:rPr>
                <w:noProof/>
              </w:rPr>
              <w:t>1</w:t>
            </w:r>
          </w:fldSimple>
        </w:p>
      </w:tc>
    </w:tr>
  </w:tbl>
  <w:p w14:paraId="330EEEB2" w14:textId="77777777" w:rsidR="008121F9" w:rsidRPr="00321577" w:rsidRDefault="008121F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A447FC"/>
    <w:multiLevelType w:val="hybridMultilevel"/>
    <w:tmpl w:val="9CB65AB4"/>
    <w:lvl w:ilvl="0" w:tplc="87624E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8"/>
  </w:num>
  <w:num w:numId="17">
    <w:abstractNumId w:val="12"/>
  </w:num>
  <w:num w:numId="18">
    <w:abstractNumId w:val="27"/>
  </w:num>
  <w:num w:numId="19">
    <w:abstractNumId w:val="25"/>
  </w:num>
  <w:num w:numId="20">
    <w:abstractNumId w:val="24"/>
  </w:num>
  <w:num w:numId="21">
    <w:abstractNumId w:val="30"/>
  </w:num>
  <w:num w:numId="22">
    <w:abstractNumId w:val="14"/>
  </w:num>
  <w:num w:numId="23">
    <w:abstractNumId w:val="11"/>
  </w:num>
  <w:num w:numId="24">
    <w:abstractNumId w:val="32"/>
  </w:num>
  <w:num w:numId="25">
    <w:abstractNumId w:val="13"/>
  </w:num>
  <w:num w:numId="26">
    <w:abstractNumId w:val="18"/>
  </w:num>
  <w:num w:numId="27">
    <w:abstractNumId w:val="31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26"/>
  </w:num>
  <w:num w:numId="37">
    <w:abstractNumId w:val="29"/>
  </w:num>
  <w:num w:numId="38">
    <w:abstractNumId w:val="15"/>
  </w:num>
  <w:num w:numId="39">
    <w:abstractNumId w:val="2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2" w:allStyles="0" w:customStyles="1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6"/>
    <w:rsid w:val="0001151B"/>
    <w:rsid w:val="00047E11"/>
    <w:rsid w:val="0005392C"/>
    <w:rsid w:val="00071367"/>
    <w:rsid w:val="0007590A"/>
    <w:rsid w:val="00076A61"/>
    <w:rsid w:val="00080637"/>
    <w:rsid w:val="0009347B"/>
    <w:rsid w:val="000954C3"/>
    <w:rsid w:val="000F3097"/>
    <w:rsid w:val="00104373"/>
    <w:rsid w:val="0011554C"/>
    <w:rsid w:val="00126A31"/>
    <w:rsid w:val="0013637F"/>
    <w:rsid w:val="0014241B"/>
    <w:rsid w:val="001743C0"/>
    <w:rsid w:val="00194A43"/>
    <w:rsid w:val="001B56EF"/>
    <w:rsid w:val="001C7B69"/>
    <w:rsid w:val="001E161C"/>
    <w:rsid w:val="00202483"/>
    <w:rsid w:val="00222B90"/>
    <w:rsid w:val="002266CE"/>
    <w:rsid w:val="00261FD9"/>
    <w:rsid w:val="002A0CB8"/>
    <w:rsid w:val="002A6126"/>
    <w:rsid w:val="002C28BF"/>
    <w:rsid w:val="002E42AA"/>
    <w:rsid w:val="0030441F"/>
    <w:rsid w:val="00305112"/>
    <w:rsid w:val="00321577"/>
    <w:rsid w:val="003279F1"/>
    <w:rsid w:val="0033565A"/>
    <w:rsid w:val="00343933"/>
    <w:rsid w:val="003469AA"/>
    <w:rsid w:val="00380737"/>
    <w:rsid w:val="003B553B"/>
    <w:rsid w:val="003E1AF6"/>
    <w:rsid w:val="003E6066"/>
    <w:rsid w:val="003F1515"/>
    <w:rsid w:val="003F52B2"/>
    <w:rsid w:val="004007B2"/>
    <w:rsid w:val="00404853"/>
    <w:rsid w:val="004113B3"/>
    <w:rsid w:val="004251D7"/>
    <w:rsid w:val="00436538"/>
    <w:rsid w:val="0046138D"/>
    <w:rsid w:val="00466F25"/>
    <w:rsid w:val="00496E19"/>
    <w:rsid w:val="004B0E54"/>
    <w:rsid w:val="004C6F97"/>
    <w:rsid w:val="004D2EA4"/>
    <w:rsid w:val="004D4477"/>
    <w:rsid w:val="00510C9E"/>
    <w:rsid w:val="0052693F"/>
    <w:rsid w:val="0054707F"/>
    <w:rsid w:val="005540BA"/>
    <w:rsid w:val="00563B76"/>
    <w:rsid w:val="0056754B"/>
    <w:rsid w:val="00577B6A"/>
    <w:rsid w:val="0059607A"/>
    <w:rsid w:val="005C2CBE"/>
    <w:rsid w:val="00610071"/>
    <w:rsid w:val="00617149"/>
    <w:rsid w:val="00660C0B"/>
    <w:rsid w:val="00662B81"/>
    <w:rsid w:val="00677C98"/>
    <w:rsid w:val="0069117E"/>
    <w:rsid w:val="006A7F27"/>
    <w:rsid w:val="006C77CE"/>
    <w:rsid w:val="006E5F6E"/>
    <w:rsid w:val="00745F5A"/>
    <w:rsid w:val="00746AEB"/>
    <w:rsid w:val="00755189"/>
    <w:rsid w:val="00765CA8"/>
    <w:rsid w:val="0077286C"/>
    <w:rsid w:val="00780A7A"/>
    <w:rsid w:val="007C59DF"/>
    <w:rsid w:val="007E47DA"/>
    <w:rsid w:val="0080623F"/>
    <w:rsid w:val="008121F9"/>
    <w:rsid w:val="008206B6"/>
    <w:rsid w:val="008259CA"/>
    <w:rsid w:val="00837738"/>
    <w:rsid w:val="00877E5A"/>
    <w:rsid w:val="00884719"/>
    <w:rsid w:val="00886A8A"/>
    <w:rsid w:val="008D69C7"/>
    <w:rsid w:val="008F5702"/>
    <w:rsid w:val="00922D3F"/>
    <w:rsid w:val="00944550"/>
    <w:rsid w:val="009A2020"/>
    <w:rsid w:val="009A317E"/>
    <w:rsid w:val="009B2B3E"/>
    <w:rsid w:val="009D26C4"/>
    <w:rsid w:val="009E41D7"/>
    <w:rsid w:val="009F291E"/>
    <w:rsid w:val="00A0446B"/>
    <w:rsid w:val="00A05445"/>
    <w:rsid w:val="00A203E7"/>
    <w:rsid w:val="00A24FC2"/>
    <w:rsid w:val="00A45A33"/>
    <w:rsid w:val="00A66FA8"/>
    <w:rsid w:val="00A77A84"/>
    <w:rsid w:val="00A874C8"/>
    <w:rsid w:val="00AA020D"/>
    <w:rsid w:val="00AB5B22"/>
    <w:rsid w:val="00AB5C14"/>
    <w:rsid w:val="00AC5C92"/>
    <w:rsid w:val="00AD4F01"/>
    <w:rsid w:val="00AD5394"/>
    <w:rsid w:val="00AE1DBD"/>
    <w:rsid w:val="00AE2818"/>
    <w:rsid w:val="00AE4EDE"/>
    <w:rsid w:val="00AE7616"/>
    <w:rsid w:val="00B014FE"/>
    <w:rsid w:val="00B0703F"/>
    <w:rsid w:val="00B10496"/>
    <w:rsid w:val="00B10992"/>
    <w:rsid w:val="00B265B7"/>
    <w:rsid w:val="00B26B58"/>
    <w:rsid w:val="00B34421"/>
    <w:rsid w:val="00B419CE"/>
    <w:rsid w:val="00B422FF"/>
    <w:rsid w:val="00B4278A"/>
    <w:rsid w:val="00B86C18"/>
    <w:rsid w:val="00B90741"/>
    <w:rsid w:val="00BA00A1"/>
    <w:rsid w:val="00BA4CB9"/>
    <w:rsid w:val="00BD73F8"/>
    <w:rsid w:val="00BE03E6"/>
    <w:rsid w:val="00BE0B19"/>
    <w:rsid w:val="00BE54A6"/>
    <w:rsid w:val="00BF2B9A"/>
    <w:rsid w:val="00C0319E"/>
    <w:rsid w:val="00C262ED"/>
    <w:rsid w:val="00C27DC3"/>
    <w:rsid w:val="00C641F9"/>
    <w:rsid w:val="00C75D88"/>
    <w:rsid w:val="00C807C2"/>
    <w:rsid w:val="00C93AEA"/>
    <w:rsid w:val="00CB5985"/>
    <w:rsid w:val="00CD1433"/>
    <w:rsid w:val="00D054B6"/>
    <w:rsid w:val="00D10A06"/>
    <w:rsid w:val="00D34170"/>
    <w:rsid w:val="00D42EC4"/>
    <w:rsid w:val="00D536C8"/>
    <w:rsid w:val="00D576FF"/>
    <w:rsid w:val="00D753B8"/>
    <w:rsid w:val="00D841F6"/>
    <w:rsid w:val="00D86826"/>
    <w:rsid w:val="00D877C4"/>
    <w:rsid w:val="00D975BA"/>
    <w:rsid w:val="00DA1AFB"/>
    <w:rsid w:val="00DC2F67"/>
    <w:rsid w:val="00DE432C"/>
    <w:rsid w:val="00DE7DC9"/>
    <w:rsid w:val="00E042C0"/>
    <w:rsid w:val="00E120B8"/>
    <w:rsid w:val="00E41860"/>
    <w:rsid w:val="00E47D03"/>
    <w:rsid w:val="00E7002F"/>
    <w:rsid w:val="00E77BA3"/>
    <w:rsid w:val="00E95B35"/>
    <w:rsid w:val="00EB118C"/>
    <w:rsid w:val="00EC1766"/>
    <w:rsid w:val="00EC1769"/>
    <w:rsid w:val="00ED6FF1"/>
    <w:rsid w:val="00EE2A4F"/>
    <w:rsid w:val="00EF1B36"/>
    <w:rsid w:val="00EF1D1C"/>
    <w:rsid w:val="00EF4662"/>
    <w:rsid w:val="00EF7912"/>
    <w:rsid w:val="00F133CB"/>
    <w:rsid w:val="00F213F4"/>
    <w:rsid w:val="00F773C1"/>
    <w:rsid w:val="00F90C29"/>
    <w:rsid w:val="00FD7409"/>
    <w:rsid w:val="00FE0F6D"/>
    <w:rsid w:val="00FE4FFB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1168315"/>
  <w15:docId w15:val="{403D72DE-D2FE-457E-8CF9-C5FCE8B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D7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basedOn w:val="DefaultParagraphFont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basedOn w:val="DefaultParagraphFont"/>
    <w:semiHidden/>
    <w:rsid w:val="00C0319E"/>
    <w:rPr>
      <w:i/>
      <w:iCs/>
    </w:rPr>
  </w:style>
  <w:style w:type="character" w:styleId="HTMLCode">
    <w:name w:val="HTML Code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0319E"/>
    <w:rPr>
      <w:i/>
      <w:iCs/>
    </w:rPr>
  </w:style>
  <w:style w:type="character" w:styleId="HTMLKeyboard">
    <w:name w:val="HTML Keyboard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0319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0319E"/>
    <w:rPr>
      <w:i/>
      <w:iCs/>
    </w:rPr>
  </w:style>
  <w:style w:type="character" w:styleId="Hyperlink">
    <w:name w:val="Hyperlink"/>
    <w:basedOn w:val="DefaultParagraphFont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basedOn w:val="DefaultParagraphFont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basedOn w:val="DefaultParagraphFont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9E41D7"/>
  </w:style>
  <w:style w:type="character" w:customStyle="1" w:styleId="StatementLevel1Char">
    <w:name w:val="Statement Level 1 Char"/>
    <w:basedOn w:val="DefaultParagraphFont"/>
    <w:link w:val="StatementLevel1"/>
    <w:rsid w:val="009E41D7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E41D7"/>
    <w:pPr>
      <w:tabs>
        <w:tab w:val="left" w:pos="720"/>
      </w:tabs>
    </w:pPr>
    <w:rPr>
      <w:b/>
    </w:rPr>
  </w:style>
  <w:style w:type="paragraph" w:styleId="BalloonText">
    <w:name w:val="Balloon Text"/>
    <w:basedOn w:val="Normal"/>
    <w:link w:val="BalloonTextChar"/>
    <w:rsid w:val="00EB1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18C"/>
    <w:rPr>
      <w:rFonts w:ascii="Tahoma" w:hAnsi="Tahoma" w:cs="Tahoma"/>
      <w:sz w:val="16"/>
      <w:szCs w:val="16"/>
      <w:lang w:eastAsia="en-US"/>
    </w:rPr>
  </w:style>
  <w:style w:type="character" w:customStyle="1" w:styleId="ChecklistBasisChar">
    <w:name w:val="Checklist Basis Char"/>
    <w:basedOn w:val="DefaultParagraphFont"/>
    <w:link w:val="ChecklistBasis"/>
    <w:rsid w:val="0001151B"/>
    <w:rPr>
      <w:rFonts w:ascii="Arial Narrow" w:hAnsi="Arial Narrow"/>
      <w:szCs w:val="24"/>
      <w:lang w:val="en-US" w:eastAsia="en-US" w:bidi="ar-SA"/>
    </w:rPr>
  </w:style>
  <w:style w:type="character" w:styleId="CommentReference">
    <w:name w:val="annotation reference"/>
    <w:basedOn w:val="DefaultParagraphFont"/>
    <w:rsid w:val="000115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5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5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7B6A"/>
    <w:rPr>
      <w:b/>
      <w:bCs/>
      <w:lang w:eastAsia="en-US"/>
    </w:rPr>
  </w:style>
  <w:style w:type="paragraph" w:customStyle="1" w:styleId="StatementLevel1Hanging">
    <w:name w:val="Statement Level 1 Hanging"/>
    <w:basedOn w:val="StatementLevel1"/>
    <w:rsid w:val="00222B90"/>
    <w:pPr>
      <w:ind w:left="288" w:hanging="288"/>
    </w:pPr>
  </w:style>
  <w:style w:type="character" w:styleId="EndnoteReference">
    <w:name w:val="endnote reference"/>
    <w:basedOn w:val="DefaultParagraphFont"/>
    <w:semiHidden/>
    <w:rsid w:val="00C27DC3"/>
    <w:rPr>
      <w:vertAlign w:val="superscript"/>
    </w:rPr>
  </w:style>
  <w:style w:type="paragraph" w:customStyle="1" w:styleId="SOPFooter">
    <w:name w:val="SOP Footer"/>
    <w:basedOn w:val="Normal"/>
    <w:rsid w:val="00AE7616"/>
    <w:pPr>
      <w:jc w:val="center"/>
    </w:pPr>
    <w:rPr>
      <w:rFonts w:ascii="Arial" w:hAnsi="Arial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0</_ip_UnifiedCompliancePolicyUIAction>
    <_ip_UnifiedCompliancePolicyProperties xmlns="http://schemas.microsoft.com/sharepoint/v3">{"__type":"ComplianceItemProperties:#Microsoft.Office.CompliancePolicy.ComplianceData","LastPolicyEvaluatedTimeUtc":"\/Date(1521546813008)\/","Rules":{"f4876219-b56c-44dc-8698-3e5c597a0eab":{"Actions":{"SPSharingNotifyUser":{"ActionName":"SPSharingNotifyUser","CodeVersion":"1.0.6.0","LastAppliedTimeUTC":"\/Date(1521546812992)\/","Properties":null,"RuleVersion":"0"},"SPSharingGenerateIncidentReport":{"ActionName":"SPSharingGenerateIncidentReport","CodeVersion":"1.0.6.0","LastAppliedTimeUTC":"\/Date(1521546812992)\/","Properties":null,"RuleVersion":"0"},"TagReporting":{"ActionName":"TagReporting","CodeVersion":"1.00.0002.000","LastAppliedTimeUTC":"\/Date(1521546813008)\/","Properties":{},"RuleVersion":"0"}},"Properties":{},"RuleId":"f4876219-b56c-44dc-8698-3e5c597a0eab","Scenario":0}},"UniqueId":"51a51686-6e16-44c0-82d0-309a53825019"}</_ip_UnifiedCompliancePolicyPropert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10" ma:contentTypeDescription="Create a new document." ma:contentTypeScope="" ma:versionID="19cb7e8c4d412165bb5151c26426fc5e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ffa4bfabd9e39028bfc41bbfb3c72ead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23A1C-4B9E-4ACE-9D90-1163153A6E8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53a5590-3432-41ec-9260-30c5c938e2a8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323c6ac-1120-4ce0-ba03-3db917c699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5D79C0-3168-435D-8223-143B38E1EE04}"/>
</file>

<file path=customXml/itemProps3.xml><?xml version="1.0" encoding="utf-8"?>
<ds:datastoreItem xmlns:ds="http://schemas.openxmlformats.org/officeDocument/2006/customXml" ds:itemID="{A56D839B-B8E9-4246-AD5A-1CA8A9D01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Criteria for Approval and Additional Considerations for Humanitarian Use Device (HUD)</vt:lpstr>
    </vt:vector>
  </TitlesOfParts>
  <Manager>Stuart Horowitz, PhD, MBA, CHRC</Manager>
  <Company>Huron Consulting Group, Inc.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Criteria for Approval and Additional Considerations for Humanitarian Use Device (HUD)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3</cp:revision>
  <cp:lastPrinted>1900-01-01T05:00:00Z</cp:lastPrinted>
  <dcterms:created xsi:type="dcterms:W3CDTF">2020-10-29T16:09:00Z</dcterms:created>
  <dcterms:modified xsi:type="dcterms:W3CDTF">2020-10-29T17:02:00Z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0x010100C1B348B694D2604ABC941D14E69D07FC</vt:lpwstr>
  </property>
</Properties>
</file>